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2F" w:rsidRPr="00E80708" w:rsidRDefault="00263BE2" w:rsidP="00805B9B">
      <w:pPr>
        <w:pStyle w:val="Heading1"/>
        <w:ind w:left="6480"/>
        <w:rPr>
          <w:rFonts w:ascii="Arial" w:hAnsi="Arial" w:cs="Arial"/>
          <w:color w:val="000000" w:themeColor="text1"/>
          <w:lang w:val="ms-MY"/>
        </w:rPr>
      </w:pPr>
      <w:r>
        <w:rPr>
          <w:rFonts w:ascii="Arial" w:hAnsi="Arial" w:cs="Arial"/>
          <w:color w:val="000000" w:themeColor="text1"/>
          <w:lang w:val="ms-MY"/>
        </w:rPr>
        <w:t>SOALAN NO. 117</w:t>
      </w:r>
    </w:p>
    <w:p w:rsidR="00FD392F" w:rsidRPr="00503D0A" w:rsidRDefault="00FD392F" w:rsidP="008E36A0">
      <w:pPr>
        <w:spacing w:line="480" w:lineRule="auto"/>
        <w:jc w:val="right"/>
        <w:rPr>
          <w:rFonts w:ascii="Arial" w:hAnsi="Arial" w:cs="Arial"/>
          <w:sz w:val="28"/>
          <w:szCs w:val="28"/>
          <w:lang w:val="ms-MY"/>
        </w:rPr>
      </w:pPr>
    </w:p>
    <w:p w:rsidR="00000191" w:rsidRPr="00000191" w:rsidRDefault="00FD392F" w:rsidP="008E36A0">
      <w:pPr>
        <w:spacing w:line="480" w:lineRule="auto"/>
        <w:jc w:val="center"/>
        <w:rPr>
          <w:rFonts w:ascii="Arial" w:hAnsi="Arial" w:cs="Arial"/>
          <w:b/>
          <w:sz w:val="28"/>
          <w:szCs w:val="28"/>
          <w:u w:val="single"/>
          <w:lang w:val="ms-MY"/>
        </w:rPr>
      </w:pPr>
      <w:r w:rsidRPr="00000191">
        <w:rPr>
          <w:rFonts w:ascii="Arial" w:hAnsi="Arial" w:cs="Arial"/>
          <w:b/>
          <w:sz w:val="28"/>
          <w:szCs w:val="28"/>
          <w:u w:val="single"/>
          <w:lang w:val="ms-MY"/>
        </w:rPr>
        <w:t xml:space="preserve">PEMBERITAHUAN PERTANYAAN </w:t>
      </w:r>
      <w:r w:rsidR="00000191" w:rsidRPr="00000191">
        <w:rPr>
          <w:rFonts w:ascii="Arial" w:hAnsi="Arial" w:cs="Arial"/>
          <w:b/>
          <w:sz w:val="28"/>
          <w:szCs w:val="28"/>
          <w:u w:val="single"/>
          <w:lang w:val="ms-MY"/>
        </w:rPr>
        <w:t>BAGI JAWAPAN BUKAN LISAN</w:t>
      </w:r>
    </w:p>
    <w:p w:rsidR="00FD392F" w:rsidRPr="00000191" w:rsidRDefault="00000191" w:rsidP="008E36A0">
      <w:pPr>
        <w:spacing w:line="480" w:lineRule="auto"/>
        <w:jc w:val="center"/>
        <w:rPr>
          <w:rFonts w:ascii="Arial" w:hAnsi="Arial" w:cs="Arial"/>
          <w:b/>
          <w:sz w:val="28"/>
          <w:szCs w:val="28"/>
          <w:u w:val="single"/>
          <w:lang w:val="ms-MY"/>
        </w:rPr>
      </w:pPr>
      <w:r w:rsidRPr="00000191">
        <w:rPr>
          <w:rFonts w:ascii="Arial" w:hAnsi="Arial" w:cs="Arial"/>
          <w:b/>
          <w:sz w:val="28"/>
          <w:szCs w:val="28"/>
          <w:u w:val="single"/>
          <w:lang w:val="ms-MY"/>
        </w:rPr>
        <w:t>MESYUARAT KEDUA, DEWAN RAKYAT</w:t>
      </w:r>
      <w:bookmarkStart w:id="0" w:name="_GoBack"/>
      <w:bookmarkEnd w:id="0"/>
    </w:p>
    <w:p w:rsidR="00000191" w:rsidRPr="00000191" w:rsidRDefault="00000191" w:rsidP="008E36A0">
      <w:pPr>
        <w:spacing w:line="480" w:lineRule="auto"/>
        <w:jc w:val="center"/>
        <w:rPr>
          <w:rFonts w:ascii="Arial" w:hAnsi="Arial" w:cs="Arial"/>
          <w:b/>
          <w:sz w:val="28"/>
          <w:szCs w:val="28"/>
          <w:u w:val="single"/>
          <w:lang w:val="ms-MY"/>
        </w:rPr>
      </w:pPr>
      <w:r w:rsidRPr="00000191">
        <w:rPr>
          <w:rFonts w:ascii="Arial" w:hAnsi="Arial" w:cs="Arial"/>
          <w:b/>
          <w:sz w:val="28"/>
          <w:szCs w:val="28"/>
          <w:u w:val="single"/>
          <w:lang w:val="ms-MY"/>
        </w:rPr>
        <w:t>PENGGAL KEEMPAT, PARLIMEN KETIGA BELAS</w:t>
      </w:r>
    </w:p>
    <w:p w:rsidR="00000191" w:rsidRPr="00000191" w:rsidRDefault="00000191" w:rsidP="008E36A0">
      <w:pPr>
        <w:spacing w:line="480" w:lineRule="auto"/>
        <w:jc w:val="center"/>
        <w:rPr>
          <w:rFonts w:ascii="Arial" w:hAnsi="Arial" w:cs="Arial"/>
          <w:b/>
          <w:sz w:val="28"/>
          <w:szCs w:val="28"/>
          <w:u w:val="single"/>
          <w:lang w:val="ms-MY"/>
        </w:rPr>
      </w:pPr>
      <w:r w:rsidRPr="00000191">
        <w:rPr>
          <w:rFonts w:ascii="Arial" w:hAnsi="Arial" w:cs="Arial"/>
          <w:b/>
          <w:sz w:val="28"/>
          <w:szCs w:val="28"/>
          <w:u w:val="single"/>
          <w:lang w:val="ms-MY"/>
        </w:rPr>
        <w:t>MAJLIS MESYUARAT DEWAN RAKYAT</w:t>
      </w:r>
    </w:p>
    <w:p w:rsidR="00FD392F" w:rsidRPr="00503D0A" w:rsidRDefault="00FD392F" w:rsidP="00FD392F">
      <w:pPr>
        <w:spacing w:line="480" w:lineRule="auto"/>
        <w:jc w:val="center"/>
        <w:rPr>
          <w:rFonts w:ascii="Arial" w:hAnsi="Arial" w:cs="Arial"/>
          <w:b/>
          <w:sz w:val="28"/>
          <w:szCs w:val="28"/>
          <w:lang w:val="ms-MY"/>
        </w:rPr>
      </w:pPr>
    </w:p>
    <w:p w:rsidR="00FD392F" w:rsidRPr="00503D0A" w:rsidRDefault="00FD392F" w:rsidP="00FD392F">
      <w:pPr>
        <w:pStyle w:val="Heading3"/>
        <w:tabs>
          <w:tab w:val="clear" w:pos="720"/>
        </w:tabs>
        <w:ind w:left="0" w:firstLine="0"/>
        <w:rPr>
          <w:rFonts w:cs="Arial"/>
          <w:b/>
          <w:szCs w:val="28"/>
          <w:lang w:val="ms-MY"/>
        </w:rPr>
      </w:pPr>
      <w:r w:rsidRPr="00503D0A">
        <w:rPr>
          <w:rFonts w:cs="Arial"/>
          <w:b/>
          <w:szCs w:val="28"/>
          <w:lang w:val="ms-MY"/>
        </w:rPr>
        <w:t>PERTANYAAN</w:t>
      </w:r>
      <w:r w:rsidRPr="00503D0A">
        <w:rPr>
          <w:rFonts w:cs="Arial"/>
          <w:b/>
          <w:szCs w:val="28"/>
          <w:lang w:val="ms-MY"/>
        </w:rPr>
        <w:tab/>
      </w:r>
      <w:r w:rsidRPr="00503D0A">
        <w:rPr>
          <w:rFonts w:cs="Arial"/>
          <w:b/>
          <w:szCs w:val="28"/>
          <w:lang w:val="ms-MY"/>
        </w:rPr>
        <w:tab/>
        <w:t xml:space="preserve">: </w:t>
      </w:r>
      <w:r w:rsidRPr="00503D0A">
        <w:rPr>
          <w:rFonts w:cs="Arial"/>
          <w:b/>
          <w:szCs w:val="28"/>
          <w:lang w:val="ms-MY"/>
        </w:rPr>
        <w:tab/>
      </w:r>
      <w:r w:rsidRPr="00503D0A">
        <w:rPr>
          <w:rFonts w:cs="Arial"/>
          <w:b/>
          <w:szCs w:val="28"/>
          <w:lang w:val="ms-MY"/>
        </w:rPr>
        <w:tab/>
        <w:t xml:space="preserve">JAWAB </w:t>
      </w:r>
      <w:r w:rsidR="00805B9B">
        <w:rPr>
          <w:rFonts w:cs="Arial"/>
          <w:b/>
          <w:szCs w:val="28"/>
          <w:lang w:val="ms-MY"/>
        </w:rPr>
        <w:t xml:space="preserve">BUKAN </w:t>
      </w:r>
      <w:r w:rsidRPr="00503D0A">
        <w:rPr>
          <w:rFonts w:cs="Arial"/>
          <w:b/>
          <w:szCs w:val="28"/>
          <w:lang w:val="ms-MY"/>
        </w:rPr>
        <w:t>LISAN</w:t>
      </w:r>
    </w:p>
    <w:p w:rsidR="00FD392F" w:rsidRPr="00503D0A" w:rsidRDefault="00FD392F" w:rsidP="00FD392F">
      <w:pPr>
        <w:spacing w:line="480" w:lineRule="auto"/>
        <w:rPr>
          <w:rFonts w:ascii="Arial" w:hAnsi="Arial" w:cs="Arial"/>
          <w:sz w:val="28"/>
          <w:szCs w:val="28"/>
          <w:lang w:val="ms-MY"/>
        </w:rPr>
      </w:pPr>
    </w:p>
    <w:p w:rsidR="00FD392F" w:rsidRDefault="00FD392F" w:rsidP="00805B9B">
      <w:pPr>
        <w:spacing w:line="480" w:lineRule="auto"/>
        <w:ind w:left="2160" w:hanging="2160"/>
        <w:rPr>
          <w:rFonts w:ascii="Arial" w:hAnsi="Arial" w:cs="Arial"/>
          <w:b/>
          <w:sz w:val="28"/>
          <w:szCs w:val="28"/>
          <w:lang w:val="ms-MY"/>
        </w:rPr>
      </w:pPr>
      <w:r w:rsidRPr="00503D0A">
        <w:rPr>
          <w:rFonts w:ascii="Arial" w:hAnsi="Arial" w:cs="Arial"/>
          <w:b/>
          <w:sz w:val="28"/>
          <w:szCs w:val="28"/>
          <w:lang w:val="ms-MY"/>
        </w:rPr>
        <w:t>DARIPADA</w:t>
      </w:r>
      <w:r w:rsidRPr="00503D0A">
        <w:rPr>
          <w:rFonts w:ascii="Arial" w:hAnsi="Arial" w:cs="Arial"/>
          <w:b/>
          <w:sz w:val="28"/>
          <w:szCs w:val="28"/>
          <w:lang w:val="ms-MY"/>
        </w:rPr>
        <w:tab/>
      </w:r>
      <w:r w:rsidRPr="00503D0A">
        <w:rPr>
          <w:rFonts w:ascii="Arial" w:hAnsi="Arial" w:cs="Arial"/>
          <w:b/>
          <w:sz w:val="28"/>
          <w:szCs w:val="28"/>
          <w:lang w:val="ms-MY"/>
        </w:rPr>
        <w:tab/>
        <w:t>:</w:t>
      </w:r>
      <w:r w:rsidRPr="00503D0A">
        <w:rPr>
          <w:rFonts w:ascii="Arial" w:hAnsi="Arial" w:cs="Arial"/>
          <w:b/>
          <w:sz w:val="28"/>
          <w:szCs w:val="28"/>
          <w:lang w:val="ms-MY"/>
        </w:rPr>
        <w:tab/>
      </w:r>
      <w:r w:rsidRPr="00503D0A">
        <w:rPr>
          <w:rFonts w:ascii="Arial" w:hAnsi="Arial" w:cs="Arial"/>
          <w:b/>
          <w:sz w:val="28"/>
          <w:szCs w:val="28"/>
          <w:lang w:val="ms-MY"/>
        </w:rPr>
        <w:tab/>
      </w:r>
      <w:r w:rsidR="00805B9B">
        <w:rPr>
          <w:rFonts w:ascii="Arial" w:hAnsi="Arial" w:cs="Arial"/>
          <w:b/>
          <w:sz w:val="28"/>
          <w:szCs w:val="28"/>
          <w:lang w:val="ms-MY"/>
        </w:rPr>
        <w:t>PUAN HAJAH NORMALA BINTI</w:t>
      </w:r>
    </w:p>
    <w:p w:rsidR="00805B9B" w:rsidRPr="005D26F5" w:rsidRDefault="00805B9B" w:rsidP="00805B9B">
      <w:pPr>
        <w:spacing w:line="480" w:lineRule="auto"/>
        <w:ind w:left="2160" w:hanging="2160"/>
        <w:rPr>
          <w:rFonts w:ascii="Arial" w:hAnsi="Arial" w:cs="Arial"/>
          <w:b/>
          <w:sz w:val="28"/>
          <w:szCs w:val="28"/>
          <w:lang w:val="ms-MY"/>
        </w:rPr>
      </w:pPr>
      <w:r>
        <w:rPr>
          <w:rFonts w:ascii="Arial" w:hAnsi="Arial" w:cs="Arial"/>
          <w:b/>
          <w:sz w:val="28"/>
          <w:szCs w:val="28"/>
          <w:lang w:val="ms-MY"/>
        </w:rPr>
        <w:tab/>
      </w:r>
      <w:r>
        <w:rPr>
          <w:rFonts w:ascii="Arial" w:hAnsi="Arial" w:cs="Arial"/>
          <w:b/>
          <w:sz w:val="28"/>
          <w:szCs w:val="28"/>
          <w:lang w:val="ms-MY"/>
        </w:rPr>
        <w:tab/>
      </w:r>
      <w:r>
        <w:rPr>
          <w:rFonts w:ascii="Arial" w:hAnsi="Arial" w:cs="Arial"/>
          <w:b/>
          <w:sz w:val="28"/>
          <w:szCs w:val="28"/>
          <w:lang w:val="ms-MY"/>
        </w:rPr>
        <w:tab/>
      </w:r>
      <w:r>
        <w:rPr>
          <w:rFonts w:ascii="Arial" w:hAnsi="Arial" w:cs="Arial"/>
          <w:b/>
          <w:sz w:val="28"/>
          <w:szCs w:val="28"/>
          <w:lang w:val="ms-MY"/>
        </w:rPr>
        <w:tab/>
        <w:t>ABDUL SAMAD</w:t>
      </w:r>
    </w:p>
    <w:p w:rsidR="00FD392F" w:rsidRPr="00503D0A" w:rsidRDefault="00FD392F" w:rsidP="00FD392F">
      <w:pPr>
        <w:spacing w:line="480" w:lineRule="auto"/>
        <w:ind w:left="2160" w:hanging="2160"/>
        <w:rPr>
          <w:rFonts w:ascii="Arial" w:hAnsi="Arial" w:cs="Arial"/>
          <w:b/>
          <w:sz w:val="28"/>
          <w:szCs w:val="28"/>
          <w:lang w:val="ms-MY"/>
        </w:rPr>
      </w:pPr>
    </w:p>
    <w:p w:rsidR="00FD392F" w:rsidRPr="00503D0A" w:rsidRDefault="00805B9B" w:rsidP="00FD392F">
      <w:pPr>
        <w:spacing w:line="480" w:lineRule="auto"/>
        <w:rPr>
          <w:rFonts w:ascii="Arial" w:hAnsi="Arial" w:cs="Arial"/>
          <w:b/>
          <w:sz w:val="28"/>
          <w:szCs w:val="28"/>
          <w:lang w:val="ms-MY"/>
        </w:rPr>
      </w:pPr>
      <w:r>
        <w:rPr>
          <w:rFonts w:ascii="Arial" w:hAnsi="Arial" w:cs="Arial"/>
          <w:b/>
          <w:sz w:val="28"/>
          <w:szCs w:val="28"/>
          <w:lang w:val="ms-MY"/>
        </w:rPr>
        <w:t>TARIKH</w:t>
      </w:r>
      <w:r>
        <w:rPr>
          <w:rFonts w:ascii="Arial" w:hAnsi="Arial" w:cs="Arial"/>
          <w:b/>
          <w:sz w:val="28"/>
          <w:szCs w:val="28"/>
          <w:lang w:val="ms-MY"/>
        </w:rPr>
        <w:tab/>
      </w:r>
      <w:r>
        <w:rPr>
          <w:rFonts w:ascii="Arial" w:hAnsi="Arial" w:cs="Arial"/>
          <w:b/>
          <w:sz w:val="28"/>
          <w:szCs w:val="28"/>
          <w:lang w:val="ms-MY"/>
        </w:rPr>
        <w:tab/>
      </w:r>
      <w:r>
        <w:rPr>
          <w:rFonts w:ascii="Arial" w:hAnsi="Arial" w:cs="Arial"/>
          <w:b/>
          <w:sz w:val="28"/>
          <w:szCs w:val="28"/>
          <w:lang w:val="ms-MY"/>
        </w:rPr>
        <w:tab/>
        <w:t>:</w:t>
      </w:r>
      <w:r>
        <w:rPr>
          <w:rFonts w:ascii="Arial" w:hAnsi="Arial" w:cs="Arial"/>
          <w:b/>
          <w:sz w:val="28"/>
          <w:szCs w:val="28"/>
          <w:lang w:val="ms-MY"/>
        </w:rPr>
        <w:tab/>
      </w:r>
      <w:r>
        <w:rPr>
          <w:rFonts w:ascii="Arial" w:hAnsi="Arial" w:cs="Arial"/>
          <w:b/>
          <w:sz w:val="28"/>
          <w:szCs w:val="28"/>
          <w:lang w:val="ms-MY"/>
        </w:rPr>
        <w:tab/>
        <w:t>16 MEI 2016 (ISNIN</w:t>
      </w:r>
      <w:r w:rsidR="00FD392F">
        <w:rPr>
          <w:rFonts w:ascii="Arial" w:hAnsi="Arial" w:cs="Arial"/>
          <w:b/>
          <w:sz w:val="28"/>
          <w:szCs w:val="28"/>
          <w:lang w:val="ms-MY"/>
        </w:rPr>
        <w:t>)</w:t>
      </w:r>
    </w:p>
    <w:p w:rsidR="00FD392F" w:rsidRPr="00503D0A" w:rsidRDefault="00FD392F" w:rsidP="00FD392F">
      <w:pPr>
        <w:spacing w:line="480" w:lineRule="auto"/>
        <w:ind w:left="-1260" w:firstLine="1260"/>
        <w:jc w:val="both"/>
        <w:rPr>
          <w:rFonts w:ascii="Arial" w:hAnsi="Arial" w:cs="Arial"/>
          <w:b/>
          <w:sz w:val="28"/>
          <w:szCs w:val="28"/>
          <w:u w:val="single"/>
          <w:lang w:val="ms-MY"/>
        </w:rPr>
      </w:pPr>
    </w:p>
    <w:p w:rsidR="00FD392F" w:rsidRPr="00503D0A" w:rsidRDefault="00FD392F" w:rsidP="00FD392F">
      <w:pPr>
        <w:spacing w:line="480" w:lineRule="auto"/>
        <w:ind w:left="-1260" w:firstLine="1260"/>
        <w:jc w:val="both"/>
        <w:rPr>
          <w:rFonts w:ascii="Arial" w:hAnsi="Arial" w:cs="Arial"/>
          <w:b/>
          <w:sz w:val="28"/>
          <w:szCs w:val="28"/>
          <w:lang w:val="ms-MY"/>
        </w:rPr>
      </w:pPr>
      <w:r w:rsidRPr="00503D0A">
        <w:rPr>
          <w:rFonts w:ascii="Arial" w:hAnsi="Arial" w:cs="Arial"/>
          <w:b/>
          <w:sz w:val="28"/>
          <w:szCs w:val="28"/>
          <w:lang w:val="ms-MY"/>
        </w:rPr>
        <w:t>SOALAN</w:t>
      </w:r>
      <w:r w:rsidRPr="00503D0A">
        <w:rPr>
          <w:rFonts w:ascii="Arial" w:hAnsi="Arial" w:cs="Arial"/>
          <w:b/>
          <w:sz w:val="28"/>
          <w:szCs w:val="28"/>
          <w:lang w:val="ms-MY"/>
        </w:rPr>
        <w:tab/>
      </w:r>
      <w:r w:rsidRPr="00503D0A">
        <w:rPr>
          <w:rFonts w:ascii="Arial" w:hAnsi="Arial" w:cs="Arial"/>
          <w:b/>
          <w:sz w:val="28"/>
          <w:szCs w:val="28"/>
          <w:lang w:val="ms-MY"/>
        </w:rPr>
        <w:tab/>
      </w:r>
      <w:r w:rsidRPr="00503D0A">
        <w:rPr>
          <w:rFonts w:ascii="Arial" w:hAnsi="Arial" w:cs="Arial"/>
          <w:b/>
          <w:sz w:val="28"/>
          <w:szCs w:val="28"/>
          <w:lang w:val="ms-MY"/>
        </w:rPr>
        <w:tab/>
        <w:t>:</w:t>
      </w:r>
    </w:p>
    <w:p w:rsidR="00FD392F" w:rsidRPr="00503D0A" w:rsidRDefault="00FD392F" w:rsidP="00FD392F">
      <w:pPr>
        <w:spacing w:line="480" w:lineRule="auto"/>
        <w:ind w:left="-1260" w:firstLine="1260"/>
        <w:jc w:val="both"/>
        <w:rPr>
          <w:rFonts w:ascii="Arial" w:hAnsi="Arial" w:cs="Arial"/>
          <w:b/>
          <w:sz w:val="28"/>
          <w:szCs w:val="28"/>
          <w:u w:val="single"/>
          <w:lang w:val="ms-MY"/>
        </w:rPr>
      </w:pPr>
    </w:p>
    <w:p w:rsidR="00FD392F" w:rsidRDefault="00805B9B" w:rsidP="00FD392F">
      <w:pPr>
        <w:spacing w:line="480" w:lineRule="auto"/>
        <w:jc w:val="both"/>
        <w:rPr>
          <w:rFonts w:ascii="Arial" w:hAnsi="Arial" w:cs="Arial"/>
          <w:sz w:val="28"/>
          <w:szCs w:val="28"/>
          <w:lang w:val="ms-MY"/>
        </w:rPr>
      </w:pPr>
      <w:r w:rsidRPr="00805B9B">
        <w:rPr>
          <w:rFonts w:ascii="Arial" w:hAnsi="Arial" w:cs="Arial"/>
          <w:b/>
          <w:sz w:val="28"/>
          <w:szCs w:val="28"/>
          <w:lang w:val="ms-MY"/>
        </w:rPr>
        <w:t>Puan Hajah Normala binti Abdul Samad</w:t>
      </w:r>
      <w:r w:rsidR="000F6AEA">
        <w:rPr>
          <w:rFonts w:ascii="Arial" w:hAnsi="Arial" w:cs="Arial"/>
          <w:b/>
          <w:sz w:val="28"/>
          <w:szCs w:val="28"/>
          <w:lang w:val="ms-MY"/>
        </w:rPr>
        <w:t xml:space="preserve"> [Pasir Gudang]</w:t>
      </w:r>
      <w:r w:rsidR="00FD392F">
        <w:rPr>
          <w:rFonts w:ascii="Arial" w:hAnsi="Arial" w:cs="Arial"/>
          <w:b/>
          <w:sz w:val="28"/>
          <w:szCs w:val="28"/>
          <w:lang w:val="ms-MY"/>
        </w:rPr>
        <w:t xml:space="preserve"> </w:t>
      </w:r>
      <w:r w:rsidR="00FD392F" w:rsidRPr="00E80708">
        <w:rPr>
          <w:rFonts w:ascii="Arial" w:hAnsi="Arial" w:cs="Arial"/>
          <w:sz w:val="28"/>
          <w:szCs w:val="28"/>
          <w:lang w:val="ms-MY"/>
        </w:rPr>
        <w:t>meminta</w:t>
      </w:r>
      <w:r w:rsidR="00FD392F">
        <w:rPr>
          <w:rFonts w:ascii="Arial" w:hAnsi="Arial" w:cs="Arial"/>
          <w:sz w:val="28"/>
          <w:szCs w:val="28"/>
          <w:lang w:val="ms-MY"/>
        </w:rPr>
        <w:t xml:space="preserve"> </w:t>
      </w:r>
      <w:r w:rsidR="00FD392F">
        <w:rPr>
          <w:rFonts w:ascii="Arial" w:hAnsi="Arial" w:cs="Arial"/>
          <w:b/>
          <w:sz w:val="28"/>
          <w:szCs w:val="28"/>
          <w:lang w:val="ms-MY"/>
        </w:rPr>
        <w:t xml:space="preserve">MENTERI PEMBANGUNAN WANITA , KELUARGA DAN MASYARAKAT </w:t>
      </w:r>
      <w:r>
        <w:rPr>
          <w:rFonts w:ascii="Arial" w:hAnsi="Arial" w:cs="Arial"/>
          <w:sz w:val="28"/>
          <w:szCs w:val="28"/>
          <w:lang w:val="ms-MY"/>
        </w:rPr>
        <w:t xml:space="preserve">menyatakan adakah pihak Kementerian bercadang </w:t>
      </w:r>
      <w:r w:rsidR="00DF74D6">
        <w:rPr>
          <w:rFonts w:ascii="Arial" w:hAnsi="Arial" w:cs="Arial"/>
          <w:sz w:val="28"/>
          <w:szCs w:val="28"/>
          <w:lang w:val="ms-MY"/>
        </w:rPr>
        <w:t xml:space="preserve">untuk membuat kajian semula berkenaan elaun Penyelia dan Pembantu Penyelia, Pusat Aktiviti </w:t>
      </w:r>
      <w:r w:rsidR="00DF74D6">
        <w:rPr>
          <w:rFonts w:ascii="Arial" w:hAnsi="Arial" w:cs="Arial"/>
          <w:sz w:val="28"/>
          <w:szCs w:val="28"/>
          <w:lang w:val="ms-MY"/>
        </w:rPr>
        <w:lastRenderedPageBreak/>
        <w:t>Warga Emas (PAWE) kerana mereka ini berada sepenuh masa di sesebuah PAWE.</w:t>
      </w: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0F6AEA" w:rsidRDefault="000F6AEA" w:rsidP="00FD392F">
      <w:pPr>
        <w:spacing w:line="480" w:lineRule="auto"/>
        <w:jc w:val="both"/>
        <w:rPr>
          <w:rFonts w:ascii="Arial" w:hAnsi="Arial" w:cs="Arial"/>
          <w:sz w:val="28"/>
          <w:szCs w:val="28"/>
          <w:lang w:val="ms-MY"/>
        </w:rPr>
      </w:pPr>
    </w:p>
    <w:p w:rsidR="00CC7D07" w:rsidRPr="00342787" w:rsidRDefault="00CC7D07" w:rsidP="008E36A0">
      <w:pPr>
        <w:keepLines/>
        <w:widowControl w:val="0"/>
        <w:suppressAutoHyphens w:val="0"/>
        <w:autoSpaceDE w:val="0"/>
        <w:autoSpaceDN w:val="0"/>
        <w:adjustRightInd w:val="0"/>
        <w:spacing w:line="480" w:lineRule="auto"/>
        <w:ind w:left="2127" w:hanging="2127"/>
        <w:jc w:val="both"/>
        <w:rPr>
          <w:rFonts w:ascii="Arial" w:hAnsi="Arial" w:cs="Arial"/>
          <w:sz w:val="28"/>
          <w:szCs w:val="28"/>
          <w:lang w:val="ms-MY" w:eastAsia="en-US"/>
        </w:rPr>
      </w:pPr>
      <w:r w:rsidRPr="00342787">
        <w:rPr>
          <w:rFonts w:ascii="Arial" w:hAnsi="Arial" w:cs="Arial"/>
          <w:b/>
          <w:bCs/>
          <w:sz w:val="28"/>
          <w:szCs w:val="28"/>
          <w:lang w:val="ms-MY" w:eastAsia="en-US"/>
        </w:rPr>
        <w:lastRenderedPageBreak/>
        <w:t>JAWAPAN:</w:t>
      </w:r>
      <w:r w:rsidRPr="00342787">
        <w:rPr>
          <w:rFonts w:ascii="Arial" w:hAnsi="Arial" w:cs="Arial"/>
          <w:b/>
          <w:bCs/>
          <w:sz w:val="28"/>
          <w:szCs w:val="28"/>
          <w:lang w:eastAsia="en-US"/>
        </w:rPr>
        <w:t xml:space="preserve"> </w:t>
      </w:r>
      <w:r w:rsidRPr="00342787">
        <w:rPr>
          <w:rFonts w:ascii="Arial" w:hAnsi="Arial" w:cs="Arial"/>
          <w:b/>
          <w:bCs/>
          <w:sz w:val="28"/>
          <w:szCs w:val="28"/>
          <w:lang w:eastAsia="en-US"/>
        </w:rPr>
        <w:tab/>
      </w:r>
      <w:r w:rsidRPr="00342787">
        <w:rPr>
          <w:rFonts w:ascii="Arial" w:hAnsi="Arial" w:cs="Arial"/>
          <w:b/>
          <w:bCs/>
          <w:sz w:val="28"/>
          <w:szCs w:val="28"/>
          <w:u w:val="single"/>
          <w:lang w:eastAsia="en-US"/>
        </w:rPr>
        <w:t>YB DATO’ SRI ROHANI ABDUL KARIM, MENTERI PEMBANGUNAN WANITA, KELUARGA DAN MASYARAKAT</w:t>
      </w:r>
    </w:p>
    <w:p w:rsidR="00FD392F" w:rsidRPr="00503D0A" w:rsidRDefault="00FD392F" w:rsidP="008E36A0">
      <w:pPr>
        <w:spacing w:line="480" w:lineRule="auto"/>
        <w:rPr>
          <w:rFonts w:ascii="Arial" w:hAnsi="Arial" w:cs="Arial"/>
          <w:b/>
          <w:sz w:val="28"/>
          <w:szCs w:val="28"/>
          <w:lang w:val="ms-MY"/>
        </w:rPr>
      </w:pPr>
    </w:p>
    <w:p w:rsidR="00293FA1" w:rsidRDefault="00FD392F" w:rsidP="008E36A0">
      <w:pPr>
        <w:spacing w:line="480" w:lineRule="auto"/>
        <w:jc w:val="both"/>
        <w:rPr>
          <w:rFonts w:ascii="Arial" w:hAnsi="Arial" w:cs="Arial"/>
          <w:sz w:val="28"/>
          <w:szCs w:val="28"/>
          <w:lang w:val="ms-MY"/>
        </w:rPr>
      </w:pPr>
      <w:r w:rsidRPr="00260948">
        <w:rPr>
          <w:rFonts w:ascii="Arial" w:hAnsi="Arial" w:cs="Arial"/>
          <w:sz w:val="28"/>
          <w:szCs w:val="28"/>
          <w:lang w:val="ms-MY"/>
        </w:rPr>
        <w:t>Tuan Yang Di</w:t>
      </w:r>
      <w:r>
        <w:rPr>
          <w:rFonts w:ascii="Arial" w:hAnsi="Arial" w:cs="Arial"/>
          <w:sz w:val="28"/>
          <w:szCs w:val="28"/>
          <w:lang w:val="ms-MY"/>
        </w:rPr>
        <w:t>p</w:t>
      </w:r>
      <w:r w:rsidRPr="00260948">
        <w:rPr>
          <w:rFonts w:ascii="Arial" w:hAnsi="Arial" w:cs="Arial"/>
          <w:sz w:val="28"/>
          <w:szCs w:val="28"/>
          <w:lang w:val="ms-MY"/>
        </w:rPr>
        <w:t>ertua,</w:t>
      </w:r>
    </w:p>
    <w:p w:rsidR="00000191" w:rsidRPr="00000191" w:rsidRDefault="00000191" w:rsidP="008E36A0">
      <w:pPr>
        <w:spacing w:line="480" w:lineRule="auto"/>
        <w:jc w:val="both"/>
        <w:rPr>
          <w:rFonts w:ascii="Arial" w:hAnsi="Arial" w:cs="Arial"/>
          <w:sz w:val="28"/>
          <w:szCs w:val="28"/>
          <w:lang w:val="ms-MY"/>
        </w:rPr>
      </w:pPr>
    </w:p>
    <w:p w:rsidR="00293FA1" w:rsidRPr="00F326CA" w:rsidRDefault="004A2022" w:rsidP="008E36A0">
      <w:pPr>
        <w:spacing w:line="480" w:lineRule="auto"/>
        <w:ind w:firstLine="720"/>
        <w:jc w:val="both"/>
        <w:rPr>
          <w:rFonts w:ascii="Arial" w:hAnsi="Arial" w:cs="Arial"/>
          <w:sz w:val="28"/>
          <w:szCs w:val="28"/>
          <w:lang w:val="fi-FI"/>
        </w:rPr>
      </w:pPr>
      <w:r>
        <w:rPr>
          <w:rFonts w:ascii="Arial" w:hAnsi="Arial" w:cs="Arial"/>
          <w:sz w:val="28"/>
          <w:szCs w:val="28"/>
          <w:lang w:val="fi-FI"/>
        </w:rPr>
        <w:t>Pada 5 J</w:t>
      </w:r>
      <w:r w:rsidR="00293FA1">
        <w:rPr>
          <w:rFonts w:ascii="Arial" w:hAnsi="Arial" w:cs="Arial"/>
          <w:sz w:val="28"/>
          <w:szCs w:val="28"/>
          <w:lang w:val="fi-FI"/>
        </w:rPr>
        <w:t>anuari 2011, Dasar Warga Emas Negara (DWEN) dan Pelan Tindakan Warga Emas Negara (PTWEN) telah diluluskan oleh kabinet bagi menggantikan DWTN dan PTDWTN yang antara lain bagi membangunkan masyarakat prihatin terhadap fenomena penuaan dan mendaya</w:t>
      </w:r>
      <w:r w:rsidR="007155EA">
        <w:rPr>
          <w:rFonts w:ascii="Arial" w:hAnsi="Arial" w:cs="Arial"/>
          <w:sz w:val="28"/>
          <w:szCs w:val="28"/>
          <w:lang w:val="fi-FI"/>
        </w:rPr>
        <w:t>upayakan masyarakat bagi menghadapi hari emas di</w:t>
      </w:r>
      <w:r w:rsidR="00774F98">
        <w:rPr>
          <w:rFonts w:ascii="Arial" w:hAnsi="Arial" w:cs="Arial"/>
          <w:sz w:val="28"/>
          <w:szCs w:val="28"/>
          <w:lang w:val="fi-FI"/>
        </w:rPr>
        <w:t xml:space="preserve"> </w:t>
      </w:r>
      <w:r w:rsidR="007155EA">
        <w:rPr>
          <w:rFonts w:ascii="Arial" w:hAnsi="Arial" w:cs="Arial"/>
          <w:sz w:val="28"/>
          <w:szCs w:val="28"/>
          <w:lang w:val="fi-FI"/>
        </w:rPr>
        <w:t>samping menyediakan satu pelan tindakan warga emas yang komprehensif.</w:t>
      </w:r>
    </w:p>
    <w:p w:rsidR="00FD392F" w:rsidRPr="00F326CA" w:rsidRDefault="00FD392F" w:rsidP="00FD392F">
      <w:pPr>
        <w:spacing w:line="360" w:lineRule="auto"/>
        <w:ind w:left="720"/>
        <w:jc w:val="both"/>
        <w:rPr>
          <w:rFonts w:ascii="Arial" w:hAnsi="Arial" w:cs="Arial"/>
          <w:sz w:val="28"/>
          <w:szCs w:val="28"/>
          <w:lang w:val="fi-FI"/>
        </w:rPr>
      </w:pPr>
    </w:p>
    <w:p w:rsidR="00000191" w:rsidRDefault="00FD392F" w:rsidP="00CC7D07">
      <w:pPr>
        <w:spacing w:line="480" w:lineRule="auto"/>
        <w:ind w:firstLine="720"/>
        <w:jc w:val="both"/>
        <w:rPr>
          <w:rFonts w:ascii="Arial" w:hAnsi="Arial" w:cs="Arial"/>
          <w:sz w:val="28"/>
          <w:szCs w:val="28"/>
          <w:lang w:val="fi-FI"/>
        </w:rPr>
      </w:pPr>
      <w:r w:rsidRPr="00F326CA">
        <w:rPr>
          <w:rFonts w:ascii="Arial" w:hAnsi="Arial" w:cs="Arial"/>
          <w:sz w:val="28"/>
          <w:szCs w:val="28"/>
          <w:lang w:val="fi-FI"/>
        </w:rPr>
        <w:t>Salah satu program yang dikenalpasti dalam Pelan Tindakan Dasar Warga Emas Negara adalah pewujudan Pusat Aktiviti Warga Emas yang dulunya dikenali sebagai Pusat Jagaan Harian Warga Tua</w:t>
      </w:r>
      <w:r w:rsidR="007155EA">
        <w:rPr>
          <w:rFonts w:ascii="Arial" w:hAnsi="Arial" w:cs="Arial"/>
          <w:sz w:val="28"/>
          <w:szCs w:val="28"/>
          <w:lang w:val="fi-FI"/>
        </w:rPr>
        <w:t xml:space="preserve"> (PJHWT)</w:t>
      </w:r>
      <w:r w:rsidR="00000191">
        <w:rPr>
          <w:rFonts w:ascii="Arial" w:hAnsi="Arial" w:cs="Arial"/>
          <w:sz w:val="28"/>
          <w:szCs w:val="28"/>
          <w:lang w:val="fi-FI"/>
        </w:rPr>
        <w:t>.</w:t>
      </w:r>
      <w:r w:rsidR="007155EA">
        <w:rPr>
          <w:rFonts w:ascii="Arial" w:hAnsi="Arial" w:cs="Arial"/>
          <w:sz w:val="28"/>
          <w:szCs w:val="28"/>
          <w:lang w:val="fi-FI"/>
        </w:rPr>
        <w:t xml:space="preserve"> </w:t>
      </w:r>
    </w:p>
    <w:p w:rsidR="00FD392F" w:rsidRDefault="00FD392F" w:rsidP="00FD392F">
      <w:pPr>
        <w:widowControl w:val="0"/>
        <w:spacing w:line="360" w:lineRule="auto"/>
        <w:contextualSpacing/>
        <w:jc w:val="both"/>
        <w:rPr>
          <w:rFonts w:ascii="Arial" w:hAnsi="Arial" w:cs="Arial"/>
          <w:color w:val="000000"/>
          <w:sz w:val="28"/>
          <w:szCs w:val="28"/>
          <w:lang w:val="ms-MY"/>
        </w:rPr>
      </w:pPr>
    </w:p>
    <w:p w:rsidR="00FD392F" w:rsidRPr="00110F6B" w:rsidRDefault="00FD392F" w:rsidP="00CC7D07">
      <w:pPr>
        <w:spacing w:line="480" w:lineRule="auto"/>
        <w:ind w:firstLine="720"/>
        <w:jc w:val="both"/>
        <w:rPr>
          <w:rFonts w:ascii="Arial" w:hAnsi="Arial" w:cs="Arial"/>
          <w:strike/>
          <w:sz w:val="28"/>
          <w:szCs w:val="28"/>
          <w:lang w:val="fi-FI"/>
        </w:rPr>
      </w:pPr>
      <w:r w:rsidRPr="00F326CA">
        <w:rPr>
          <w:rFonts w:ascii="Arial" w:hAnsi="Arial" w:cs="Arial"/>
          <w:color w:val="000000"/>
          <w:sz w:val="28"/>
          <w:szCs w:val="28"/>
          <w:lang w:val="ms-MY"/>
        </w:rPr>
        <w:t>Pusat Ak</w:t>
      </w:r>
      <w:r>
        <w:rPr>
          <w:rFonts w:ascii="Arial" w:hAnsi="Arial" w:cs="Arial"/>
          <w:color w:val="000000"/>
          <w:sz w:val="28"/>
          <w:szCs w:val="28"/>
          <w:lang w:val="ms-MY"/>
        </w:rPr>
        <w:t xml:space="preserve">tiviti Warga Emas (PAWE) adalah </w:t>
      </w:r>
      <w:r w:rsidRPr="00F326CA">
        <w:rPr>
          <w:rFonts w:ascii="Arial" w:hAnsi="Arial" w:cs="Arial"/>
          <w:color w:val="000000"/>
          <w:sz w:val="28"/>
          <w:szCs w:val="28"/>
          <w:lang w:val="ms-MY"/>
        </w:rPr>
        <w:t xml:space="preserve">tempat bagi warga </w:t>
      </w:r>
      <w:r>
        <w:rPr>
          <w:rFonts w:ascii="Arial" w:hAnsi="Arial" w:cs="Arial"/>
          <w:color w:val="000000"/>
          <w:sz w:val="28"/>
          <w:szCs w:val="28"/>
          <w:lang w:val="ms-MY"/>
        </w:rPr>
        <w:t xml:space="preserve">emas </w:t>
      </w:r>
      <w:r w:rsidRPr="00F326CA">
        <w:rPr>
          <w:rFonts w:ascii="Arial" w:hAnsi="Arial" w:cs="Arial"/>
          <w:color w:val="000000"/>
          <w:sz w:val="28"/>
          <w:szCs w:val="28"/>
          <w:lang w:val="ms-MY"/>
        </w:rPr>
        <w:t>menjalankan aktiviti harian dalam komuniti.</w:t>
      </w:r>
      <w:r>
        <w:rPr>
          <w:rFonts w:ascii="Arial" w:hAnsi="Arial" w:cs="Arial"/>
          <w:color w:val="000000"/>
          <w:sz w:val="28"/>
          <w:szCs w:val="28"/>
          <w:lang w:val="ms-MY"/>
        </w:rPr>
        <w:t xml:space="preserve"> </w:t>
      </w:r>
      <w:r>
        <w:rPr>
          <w:rFonts w:ascii="Arial" w:hAnsi="Arial" w:cs="Arial"/>
          <w:color w:val="000000"/>
          <w:sz w:val="28"/>
          <w:szCs w:val="28"/>
          <w:lang w:val="es-ES"/>
        </w:rPr>
        <w:t xml:space="preserve">PAWE </w:t>
      </w:r>
      <w:r>
        <w:rPr>
          <w:rFonts w:ascii="Arial" w:hAnsi="Arial" w:cs="Arial"/>
          <w:color w:val="000000"/>
          <w:sz w:val="28"/>
          <w:szCs w:val="28"/>
          <w:lang w:val="es-ES"/>
        </w:rPr>
        <w:tab/>
        <w:t xml:space="preserve">disasarkan </w:t>
      </w:r>
      <w:r w:rsidRPr="00F326CA">
        <w:rPr>
          <w:rFonts w:ascii="Arial" w:hAnsi="Arial" w:cs="Arial"/>
          <w:color w:val="000000"/>
          <w:sz w:val="28"/>
          <w:szCs w:val="28"/>
          <w:lang w:val="es-ES"/>
        </w:rPr>
        <w:t>ke</w:t>
      </w:r>
      <w:r>
        <w:rPr>
          <w:rFonts w:ascii="Arial" w:hAnsi="Arial" w:cs="Arial"/>
          <w:color w:val="000000"/>
          <w:sz w:val="28"/>
          <w:szCs w:val="28"/>
          <w:lang w:val="es-ES"/>
        </w:rPr>
        <w:t xml:space="preserve">pada </w:t>
      </w:r>
      <w:r w:rsidRPr="00F326CA">
        <w:rPr>
          <w:rFonts w:ascii="Arial" w:hAnsi="Arial" w:cs="Arial"/>
          <w:color w:val="000000"/>
          <w:sz w:val="28"/>
          <w:szCs w:val="28"/>
          <w:lang w:val="es-ES"/>
        </w:rPr>
        <w:t>warga e</w:t>
      </w:r>
      <w:r>
        <w:rPr>
          <w:rFonts w:ascii="Arial" w:hAnsi="Arial" w:cs="Arial"/>
          <w:color w:val="000000"/>
          <w:sz w:val="28"/>
          <w:szCs w:val="28"/>
          <w:lang w:val="es-ES"/>
        </w:rPr>
        <w:t xml:space="preserve">mas berumur 60 tahun ke atas dan </w:t>
      </w:r>
      <w:r w:rsidRPr="00F326CA">
        <w:rPr>
          <w:rFonts w:ascii="Arial" w:hAnsi="Arial" w:cs="Arial"/>
          <w:color w:val="000000"/>
          <w:sz w:val="28"/>
          <w:szCs w:val="28"/>
          <w:lang w:val="es-ES"/>
        </w:rPr>
        <w:t>s</w:t>
      </w:r>
      <w:r>
        <w:rPr>
          <w:rFonts w:ascii="Arial" w:hAnsi="Arial" w:cs="Arial"/>
          <w:color w:val="000000"/>
          <w:sz w:val="28"/>
          <w:szCs w:val="28"/>
          <w:lang w:val="sv-SE"/>
        </w:rPr>
        <w:t xml:space="preserve">ihat serta dapat  menguruskan </w:t>
      </w:r>
      <w:r w:rsidRPr="00F326CA">
        <w:rPr>
          <w:rFonts w:ascii="Arial" w:hAnsi="Arial" w:cs="Arial"/>
          <w:color w:val="000000"/>
          <w:sz w:val="28"/>
          <w:szCs w:val="28"/>
          <w:lang w:val="sv-SE"/>
        </w:rPr>
        <w:t>diri.</w:t>
      </w:r>
      <w:r w:rsidR="00EA0D9A">
        <w:rPr>
          <w:rFonts w:ascii="Arial" w:hAnsi="Arial" w:cs="Arial"/>
          <w:color w:val="000000"/>
          <w:sz w:val="28"/>
          <w:szCs w:val="28"/>
          <w:lang w:val="sv-SE"/>
        </w:rPr>
        <w:t xml:space="preserve"> </w:t>
      </w:r>
      <w:r w:rsidR="00110F6B" w:rsidRPr="00F326CA">
        <w:rPr>
          <w:rFonts w:ascii="Arial" w:hAnsi="Arial" w:cs="Arial"/>
          <w:sz w:val="28"/>
          <w:szCs w:val="28"/>
          <w:lang w:val="fi-FI"/>
        </w:rPr>
        <w:t xml:space="preserve">Program ini menekankan pada pembangunan potensi yang ada pada </w:t>
      </w:r>
      <w:r w:rsidR="00110F6B" w:rsidRPr="00F326CA">
        <w:rPr>
          <w:rFonts w:ascii="Arial" w:hAnsi="Arial" w:cs="Arial"/>
          <w:sz w:val="28"/>
          <w:szCs w:val="28"/>
          <w:lang w:val="fi-FI"/>
        </w:rPr>
        <w:lastRenderedPageBreak/>
        <w:t xml:space="preserve">golongan warga emas dari segi keupayaan mereka yang masih sihat dan bertenaga untuk menyumbang khidmat bakti dan kepakaran </w:t>
      </w:r>
      <w:r w:rsidR="00110F6B">
        <w:rPr>
          <w:rFonts w:ascii="Arial" w:hAnsi="Arial" w:cs="Arial"/>
          <w:sz w:val="28"/>
          <w:szCs w:val="28"/>
          <w:lang w:val="fi-FI"/>
        </w:rPr>
        <w:t>mereka kepada komuniti setempat. Sehingga April 2016,</w:t>
      </w:r>
      <w:r w:rsidR="00EA0D9A">
        <w:rPr>
          <w:rFonts w:ascii="Arial" w:hAnsi="Arial" w:cs="Arial"/>
          <w:color w:val="000000"/>
          <w:sz w:val="28"/>
          <w:szCs w:val="28"/>
          <w:lang w:val="sv-SE"/>
        </w:rPr>
        <w:t xml:space="preserve"> sebanyak 50 PAWE yang telah diwujudkan.</w:t>
      </w:r>
    </w:p>
    <w:p w:rsidR="00FD392F" w:rsidRPr="00F326CA" w:rsidRDefault="00FD392F" w:rsidP="00FD392F">
      <w:pPr>
        <w:pStyle w:val="ListParagraph"/>
        <w:widowControl w:val="0"/>
        <w:spacing w:line="480" w:lineRule="auto"/>
        <w:ind w:left="1080"/>
        <w:contextualSpacing/>
        <w:jc w:val="both"/>
        <w:rPr>
          <w:rFonts w:ascii="Arial" w:hAnsi="Arial" w:cs="Arial"/>
          <w:bCs/>
          <w:sz w:val="28"/>
          <w:szCs w:val="28"/>
        </w:rPr>
      </w:pPr>
    </w:p>
    <w:p w:rsidR="007155EA" w:rsidRDefault="00CC7D07" w:rsidP="00CC7D07">
      <w:pPr>
        <w:widowControl w:val="0"/>
        <w:tabs>
          <w:tab w:val="left" w:pos="709"/>
        </w:tabs>
        <w:spacing w:line="480" w:lineRule="auto"/>
        <w:contextualSpacing/>
        <w:jc w:val="both"/>
        <w:rPr>
          <w:rFonts w:ascii="Arial" w:hAnsi="Arial" w:cs="Arial"/>
          <w:color w:val="000000"/>
          <w:sz w:val="28"/>
          <w:szCs w:val="28"/>
          <w:lang w:val="ms-MY"/>
        </w:rPr>
      </w:pPr>
      <w:r>
        <w:rPr>
          <w:rFonts w:ascii="Arial" w:hAnsi="Arial" w:cs="Arial"/>
          <w:color w:val="000000"/>
          <w:sz w:val="28"/>
          <w:szCs w:val="28"/>
          <w:lang w:val="ms-MY"/>
        </w:rPr>
        <w:tab/>
      </w:r>
      <w:r w:rsidR="00FD392F" w:rsidRPr="00F326CA">
        <w:rPr>
          <w:rFonts w:ascii="Arial" w:hAnsi="Arial" w:cs="Arial"/>
          <w:color w:val="000000"/>
          <w:sz w:val="28"/>
          <w:szCs w:val="28"/>
          <w:lang w:val="ms-MY"/>
        </w:rPr>
        <w:t xml:space="preserve">PAWE merupakan satu perkhidmatan bercorak pendampingan sosial dan pembangunan kepada warga emas </w:t>
      </w:r>
      <w:r w:rsidR="00410773">
        <w:rPr>
          <w:rFonts w:ascii="Arial" w:hAnsi="Arial" w:cs="Arial"/>
          <w:color w:val="000000"/>
          <w:sz w:val="28"/>
          <w:szCs w:val="28"/>
          <w:lang w:val="ms-MY"/>
        </w:rPr>
        <w:t xml:space="preserve">yang </w:t>
      </w:r>
      <w:r w:rsidR="00FD392F" w:rsidRPr="00F326CA">
        <w:rPr>
          <w:rFonts w:ascii="Arial" w:hAnsi="Arial" w:cs="Arial"/>
          <w:color w:val="000000"/>
          <w:sz w:val="28"/>
          <w:szCs w:val="28"/>
          <w:lang w:val="ms-MY"/>
        </w:rPr>
        <w:t>melibatkan kerjasama strategik antara Kementerian Pembangunan Wanita, Keluarga dan Masyarakat (KPWKM) dengan agensi kerajaan yang lain</w:t>
      </w:r>
      <w:r w:rsidR="00410773">
        <w:rPr>
          <w:rFonts w:ascii="Arial" w:hAnsi="Arial" w:cs="Arial"/>
          <w:color w:val="000000"/>
          <w:sz w:val="28"/>
          <w:szCs w:val="28"/>
          <w:lang w:val="ms-MY"/>
        </w:rPr>
        <w:t xml:space="preserve"> seperti Kementerian Kemajuan Luar Bandar Dan Wilayah</w:t>
      </w:r>
      <w:r w:rsidR="00FD392F" w:rsidRPr="00F326CA">
        <w:rPr>
          <w:rFonts w:ascii="Arial" w:hAnsi="Arial" w:cs="Arial"/>
          <w:color w:val="000000"/>
          <w:sz w:val="28"/>
          <w:szCs w:val="28"/>
          <w:lang w:val="ms-MY"/>
        </w:rPr>
        <w:t xml:space="preserve"> serta pertubuhan bukan kerajaan</w:t>
      </w:r>
      <w:r w:rsidR="00410773">
        <w:rPr>
          <w:rFonts w:ascii="Arial" w:hAnsi="Arial" w:cs="Arial"/>
          <w:color w:val="000000"/>
          <w:sz w:val="28"/>
          <w:szCs w:val="28"/>
          <w:lang w:val="ms-MY"/>
        </w:rPr>
        <w:t xml:space="preserve"> seperti Majlis Pusat Kebajikan SeMalaysia (MPKSM).</w:t>
      </w:r>
      <w:r w:rsidR="00FD392F" w:rsidRPr="00F326CA">
        <w:rPr>
          <w:rFonts w:ascii="Arial" w:hAnsi="Arial" w:cs="Arial"/>
          <w:color w:val="000000"/>
          <w:sz w:val="28"/>
          <w:szCs w:val="28"/>
          <w:lang w:val="ms-MY"/>
        </w:rPr>
        <w:t xml:space="preserve"> </w:t>
      </w:r>
    </w:p>
    <w:p w:rsidR="007155EA" w:rsidRDefault="007155EA" w:rsidP="00FD392F">
      <w:pPr>
        <w:widowControl w:val="0"/>
        <w:tabs>
          <w:tab w:val="left" w:pos="1440"/>
        </w:tabs>
        <w:spacing w:line="480" w:lineRule="auto"/>
        <w:contextualSpacing/>
        <w:jc w:val="both"/>
        <w:rPr>
          <w:rFonts w:ascii="Arial" w:hAnsi="Arial" w:cs="Arial"/>
          <w:color w:val="000000"/>
          <w:sz w:val="28"/>
          <w:szCs w:val="28"/>
          <w:lang w:val="ms-MY"/>
        </w:rPr>
      </w:pPr>
    </w:p>
    <w:p w:rsidR="007155EA" w:rsidRDefault="00CC7D07" w:rsidP="00CC7D07">
      <w:pPr>
        <w:widowControl w:val="0"/>
        <w:tabs>
          <w:tab w:val="left" w:pos="709"/>
        </w:tabs>
        <w:spacing w:line="480" w:lineRule="auto"/>
        <w:contextualSpacing/>
        <w:jc w:val="both"/>
        <w:rPr>
          <w:rFonts w:ascii="Arial" w:hAnsi="Arial" w:cs="Arial"/>
          <w:color w:val="000000"/>
          <w:sz w:val="28"/>
          <w:szCs w:val="28"/>
          <w:lang w:val="ms-MY"/>
        </w:rPr>
      </w:pPr>
      <w:r>
        <w:rPr>
          <w:rFonts w:ascii="Arial" w:hAnsi="Arial" w:cs="Arial"/>
          <w:color w:val="000000"/>
          <w:sz w:val="28"/>
          <w:szCs w:val="28"/>
          <w:lang w:val="ms-MY"/>
        </w:rPr>
        <w:tab/>
      </w:r>
      <w:r w:rsidR="007155EA">
        <w:rPr>
          <w:rFonts w:ascii="Arial" w:hAnsi="Arial" w:cs="Arial"/>
          <w:color w:val="000000"/>
          <w:sz w:val="28"/>
          <w:szCs w:val="28"/>
          <w:lang w:val="ms-MY"/>
        </w:rPr>
        <w:t xml:space="preserve">Bagi memastikan PAWE dapat </w:t>
      </w:r>
      <w:r w:rsidR="009B5637">
        <w:rPr>
          <w:rFonts w:ascii="Arial" w:hAnsi="Arial" w:cs="Arial"/>
          <w:color w:val="000000"/>
          <w:sz w:val="28"/>
          <w:szCs w:val="28"/>
          <w:lang w:val="ms-MY"/>
        </w:rPr>
        <w:t>beroperasi dengan baik, Kementerian</w:t>
      </w:r>
      <w:r w:rsidR="007155EA">
        <w:rPr>
          <w:rFonts w:ascii="Arial" w:hAnsi="Arial" w:cs="Arial"/>
          <w:color w:val="000000"/>
          <w:sz w:val="28"/>
          <w:szCs w:val="28"/>
          <w:lang w:val="ms-MY"/>
        </w:rPr>
        <w:t xml:space="preserve"> melalui Jabatan Kebajikan Masyarakat telah menyalurkan Geran Operasi PAWE sebanyak RM33,330.00</w:t>
      </w:r>
      <w:r w:rsidR="005B6845">
        <w:rPr>
          <w:rFonts w:ascii="Arial" w:hAnsi="Arial" w:cs="Arial"/>
          <w:color w:val="000000"/>
          <w:sz w:val="28"/>
          <w:szCs w:val="28"/>
          <w:lang w:val="ms-MY"/>
        </w:rPr>
        <w:t xml:space="preserve"> setahun</w:t>
      </w:r>
      <w:r w:rsidR="001113E5">
        <w:rPr>
          <w:rFonts w:ascii="Arial" w:hAnsi="Arial" w:cs="Arial"/>
          <w:color w:val="000000"/>
          <w:sz w:val="28"/>
          <w:szCs w:val="28"/>
          <w:lang w:val="ms-MY"/>
        </w:rPr>
        <w:t xml:space="preserve"> kepada setiap PAWE</w:t>
      </w:r>
      <w:r w:rsidR="005B6845">
        <w:rPr>
          <w:rFonts w:ascii="Arial" w:hAnsi="Arial" w:cs="Arial"/>
          <w:color w:val="000000"/>
          <w:sz w:val="28"/>
          <w:szCs w:val="28"/>
          <w:lang w:val="ms-MY"/>
        </w:rPr>
        <w:t xml:space="preserve"> </w:t>
      </w:r>
      <w:r w:rsidR="007155EA">
        <w:rPr>
          <w:rFonts w:ascii="Arial" w:hAnsi="Arial" w:cs="Arial"/>
          <w:color w:val="000000"/>
          <w:sz w:val="28"/>
          <w:szCs w:val="28"/>
          <w:lang w:val="ms-MY"/>
        </w:rPr>
        <w:t xml:space="preserve"> merangkumi elaun Penyelia, elaun pembantu Penyelia, bayaran utiliti dan makan minum ahli PAWE.</w:t>
      </w:r>
    </w:p>
    <w:p w:rsidR="007155EA" w:rsidRDefault="007155EA" w:rsidP="00FD392F">
      <w:pPr>
        <w:widowControl w:val="0"/>
        <w:tabs>
          <w:tab w:val="left" w:pos="1440"/>
        </w:tabs>
        <w:spacing w:line="480" w:lineRule="auto"/>
        <w:contextualSpacing/>
        <w:jc w:val="both"/>
        <w:rPr>
          <w:rFonts w:ascii="Arial" w:hAnsi="Arial" w:cs="Arial"/>
          <w:color w:val="000000"/>
          <w:sz w:val="28"/>
          <w:szCs w:val="28"/>
          <w:lang w:val="ms-MY"/>
        </w:rPr>
      </w:pPr>
    </w:p>
    <w:p w:rsidR="007155EA" w:rsidRDefault="007155EA" w:rsidP="00FD392F">
      <w:pPr>
        <w:widowControl w:val="0"/>
        <w:tabs>
          <w:tab w:val="left" w:pos="1440"/>
        </w:tabs>
        <w:spacing w:line="480" w:lineRule="auto"/>
        <w:contextualSpacing/>
        <w:jc w:val="both"/>
        <w:rPr>
          <w:rFonts w:ascii="Arial" w:hAnsi="Arial" w:cs="Arial"/>
          <w:color w:val="000000"/>
          <w:sz w:val="28"/>
          <w:szCs w:val="28"/>
          <w:lang w:val="ms-MY"/>
        </w:rPr>
      </w:pPr>
      <w:r>
        <w:rPr>
          <w:rFonts w:ascii="Arial" w:hAnsi="Arial" w:cs="Arial"/>
          <w:color w:val="000000"/>
          <w:sz w:val="28"/>
          <w:szCs w:val="28"/>
          <w:lang w:val="ms-MY"/>
        </w:rPr>
        <w:t>Pecahan Geran Operasi PAWE adalah seperti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310"/>
        <w:gridCol w:w="540"/>
        <w:gridCol w:w="3618"/>
      </w:tblGrid>
      <w:tr w:rsidR="007155EA" w:rsidTr="004A6F81">
        <w:tc>
          <w:tcPr>
            <w:tcW w:w="5310" w:type="dxa"/>
            <w:shd w:val="clear" w:color="auto" w:fill="FFFFFF" w:themeFill="background1"/>
          </w:tcPr>
          <w:p w:rsidR="007155EA" w:rsidRDefault="004A6F81" w:rsidP="004A6F81">
            <w:pPr>
              <w:pStyle w:val="ListParagraph"/>
              <w:numPr>
                <w:ilvl w:val="0"/>
                <w:numId w:val="22"/>
              </w:numPr>
              <w:tabs>
                <w:tab w:val="left" w:pos="-5310"/>
              </w:tabs>
              <w:spacing w:line="276" w:lineRule="auto"/>
              <w:ind w:hanging="738"/>
              <w:jc w:val="both"/>
              <w:rPr>
                <w:rFonts w:ascii="Arial" w:hAnsi="Arial" w:cs="Arial"/>
                <w:sz w:val="28"/>
                <w:szCs w:val="28"/>
                <w:lang w:val="de-DE"/>
              </w:rPr>
            </w:pPr>
            <w:r>
              <w:rPr>
                <w:rFonts w:ascii="Arial" w:hAnsi="Arial" w:cs="Arial"/>
                <w:sz w:val="28"/>
                <w:szCs w:val="28"/>
                <w:lang w:val="de-DE"/>
              </w:rPr>
              <w:t>Elaun Penyelia</w:t>
            </w:r>
          </w:p>
          <w:p w:rsidR="004A6F81" w:rsidRDefault="004A6F81" w:rsidP="004A6F81">
            <w:pPr>
              <w:pStyle w:val="ListParagraph"/>
              <w:tabs>
                <w:tab w:val="left" w:pos="-5310"/>
              </w:tabs>
              <w:spacing w:line="276" w:lineRule="auto"/>
              <w:jc w:val="both"/>
              <w:rPr>
                <w:rFonts w:ascii="Arial" w:hAnsi="Arial" w:cs="Arial"/>
                <w:sz w:val="28"/>
                <w:szCs w:val="28"/>
                <w:lang w:val="de-DE"/>
              </w:rPr>
            </w:pPr>
            <w:r>
              <w:rPr>
                <w:rFonts w:ascii="Arial" w:hAnsi="Arial" w:cs="Arial"/>
                <w:sz w:val="28"/>
                <w:szCs w:val="28"/>
                <w:lang w:val="de-DE"/>
              </w:rPr>
              <w:t>RM600.00 x 12 bulan</w:t>
            </w:r>
          </w:p>
          <w:p w:rsidR="004A6F81" w:rsidRDefault="004A6F81" w:rsidP="004A6F81">
            <w:pPr>
              <w:pStyle w:val="ListParagraph"/>
              <w:tabs>
                <w:tab w:val="left" w:pos="-5310"/>
              </w:tabs>
              <w:spacing w:line="276" w:lineRule="auto"/>
              <w:jc w:val="both"/>
              <w:rPr>
                <w:rFonts w:ascii="Arial" w:hAnsi="Arial" w:cs="Arial"/>
                <w:sz w:val="28"/>
                <w:szCs w:val="28"/>
                <w:lang w:val="de-DE"/>
              </w:rPr>
            </w:pPr>
          </w:p>
          <w:p w:rsidR="00CC7D07" w:rsidRPr="004A6F81" w:rsidRDefault="00CC7D07" w:rsidP="004A6F81">
            <w:pPr>
              <w:pStyle w:val="ListParagraph"/>
              <w:tabs>
                <w:tab w:val="left" w:pos="-5310"/>
              </w:tabs>
              <w:spacing w:line="276" w:lineRule="auto"/>
              <w:jc w:val="both"/>
              <w:rPr>
                <w:rFonts w:ascii="Arial" w:hAnsi="Arial" w:cs="Arial"/>
                <w:sz w:val="28"/>
                <w:szCs w:val="28"/>
                <w:lang w:val="de-DE"/>
              </w:rPr>
            </w:pPr>
          </w:p>
        </w:tc>
        <w:tc>
          <w:tcPr>
            <w:tcW w:w="540" w:type="dxa"/>
            <w:shd w:val="clear" w:color="auto" w:fill="FFFFFF" w:themeFill="background1"/>
          </w:tcPr>
          <w:p w:rsidR="007155EA" w:rsidRDefault="004A6F81" w:rsidP="004A6F81">
            <w:pPr>
              <w:tabs>
                <w:tab w:val="left" w:pos="-5310"/>
              </w:tabs>
              <w:spacing w:line="276" w:lineRule="auto"/>
              <w:jc w:val="both"/>
              <w:rPr>
                <w:rFonts w:ascii="Arial" w:hAnsi="Arial" w:cs="Arial"/>
                <w:sz w:val="28"/>
                <w:szCs w:val="28"/>
                <w:lang w:val="de-DE"/>
              </w:rPr>
            </w:pPr>
            <w:r>
              <w:rPr>
                <w:rFonts w:ascii="Arial" w:hAnsi="Arial" w:cs="Arial"/>
                <w:sz w:val="28"/>
                <w:szCs w:val="28"/>
                <w:lang w:val="de-DE"/>
              </w:rPr>
              <w:lastRenderedPageBreak/>
              <w:t>-</w:t>
            </w:r>
          </w:p>
        </w:tc>
        <w:tc>
          <w:tcPr>
            <w:tcW w:w="3618" w:type="dxa"/>
            <w:shd w:val="clear" w:color="auto" w:fill="FFFFFF" w:themeFill="background1"/>
          </w:tcPr>
          <w:p w:rsidR="007155EA" w:rsidRDefault="004A6F81" w:rsidP="004A6F81">
            <w:pPr>
              <w:tabs>
                <w:tab w:val="left" w:pos="-5310"/>
              </w:tabs>
              <w:spacing w:line="276" w:lineRule="auto"/>
              <w:jc w:val="both"/>
              <w:rPr>
                <w:rFonts w:ascii="Arial" w:hAnsi="Arial" w:cs="Arial"/>
                <w:sz w:val="28"/>
                <w:szCs w:val="28"/>
                <w:lang w:val="de-DE"/>
              </w:rPr>
            </w:pPr>
            <w:r>
              <w:rPr>
                <w:rFonts w:ascii="Arial" w:hAnsi="Arial" w:cs="Arial"/>
                <w:sz w:val="28"/>
                <w:szCs w:val="28"/>
                <w:lang w:val="de-DE"/>
              </w:rPr>
              <w:t>RM7,200.00</w:t>
            </w:r>
          </w:p>
        </w:tc>
      </w:tr>
      <w:tr w:rsidR="007155EA" w:rsidTr="004A6F81">
        <w:tc>
          <w:tcPr>
            <w:tcW w:w="5310" w:type="dxa"/>
            <w:shd w:val="clear" w:color="auto" w:fill="FFFFFF" w:themeFill="background1"/>
          </w:tcPr>
          <w:p w:rsidR="007155EA" w:rsidRPr="004A6F81" w:rsidRDefault="004A6F81" w:rsidP="004A6F81">
            <w:pPr>
              <w:pStyle w:val="ListParagraph"/>
              <w:numPr>
                <w:ilvl w:val="0"/>
                <w:numId w:val="22"/>
              </w:numPr>
              <w:tabs>
                <w:tab w:val="left" w:pos="-5310"/>
              </w:tabs>
              <w:spacing w:line="276" w:lineRule="auto"/>
              <w:ind w:hanging="720"/>
              <w:jc w:val="both"/>
              <w:rPr>
                <w:rFonts w:ascii="Arial" w:hAnsi="Arial" w:cs="Arial"/>
                <w:sz w:val="28"/>
                <w:szCs w:val="28"/>
                <w:lang w:val="de-DE"/>
              </w:rPr>
            </w:pPr>
            <w:r w:rsidRPr="004A6F81">
              <w:rPr>
                <w:rFonts w:ascii="Arial" w:hAnsi="Arial" w:cs="Arial"/>
                <w:sz w:val="28"/>
                <w:szCs w:val="28"/>
                <w:lang w:val="de-DE"/>
              </w:rPr>
              <w:lastRenderedPageBreak/>
              <w:t>Elaun 2 orang Pembantu</w:t>
            </w:r>
          </w:p>
          <w:p w:rsidR="004A6F81" w:rsidRDefault="004A6F81" w:rsidP="004A6F81">
            <w:pPr>
              <w:pStyle w:val="ListParagraph"/>
              <w:tabs>
                <w:tab w:val="left" w:pos="-5310"/>
              </w:tabs>
              <w:spacing w:line="276" w:lineRule="auto"/>
              <w:jc w:val="both"/>
              <w:rPr>
                <w:rFonts w:ascii="Arial" w:hAnsi="Arial" w:cs="Arial"/>
                <w:sz w:val="28"/>
                <w:szCs w:val="28"/>
                <w:lang w:val="de-DE"/>
              </w:rPr>
            </w:pPr>
            <w:r w:rsidRPr="004A6F81">
              <w:rPr>
                <w:rFonts w:ascii="Arial" w:hAnsi="Arial" w:cs="Arial"/>
                <w:sz w:val="28"/>
                <w:szCs w:val="28"/>
                <w:lang w:val="de-DE"/>
              </w:rPr>
              <w:t>RM350.00 x 2 x 12 bulan</w:t>
            </w:r>
          </w:p>
          <w:p w:rsidR="004A6F81" w:rsidRPr="004A6F81" w:rsidRDefault="004A6F81" w:rsidP="004A6F81">
            <w:pPr>
              <w:pStyle w:val="ListParagraph"/>
              <w:tabs>
                <w:tab w:val="left" w:pos="-5310"/>
              </w:tabs>
              <w:spacing w:line="276" w:lineRule="auto"/>
              <w:jc w:val="both"/>
              <w:rPr>
                <w:rFonts w:ascii="Arial" w:hAnsi="Arial" w:cs="Arial"/>
                <w:sz w:val="28"/>
                <w:szCs w:val="28"/>
                <w:lang w:val="de-DE"/>
              </w:rPr>
            </w:pPr>
          </w:p>
        </w:tc>
        <w:tc>
          <w:tcPr>
            <w:tcW w:w="540" w:type="dxa"/>
            <w:shd w:val="clear" w:color="auto" w:fill="FFFFFF" w:themeFill="background1"/>
          </w:tcPr>
          <w:p w:rsidR="007155EA" w:rsidRDefault="004A6F81" w:rsidP="004A6F81">
            <w:pPr>
              <w:tabs>
                <w:tab w:val="left" w:pos="-5310"/>
              </w:tabs>
              <w:spacing w:line="276" w:lineRule="auto"/>
              <w:jc w:val="both"/>
              <w:rPr>
                <w:rFonts w:ascii="Arial" w:hAnsi="Arial" w:cs="Arial"/>
                <w:sz w:val="28"/>
                <w:szCs w:val="28"/>
                <w:lang w:val="de-DE"/>
              </w:rPr>
            </w:pPr>
            <w:r>
              <w:rPr>
                <w:rFonts w:ascii="Arial" w:hAnsi="Arial" w:cs="Arial"/>
                <w:sz w:val="28"/>
                <w:szCs w:val="28"/>
                <w:lang w:val="de-DE"/>
              </w:rPr>
              <w:t>-</w:t>
            </w:r>
          </w:p>
        </w:tc>
        <w:tc>
          <w:tcPr>
            <w:tcW w:w="3618" w:type="dxa"/>
            <w:shd w:val="clear" w:color="auto" w:fill="FFFFFF" w:themeFill="background1"/>
          </w:tcPr>
          <w:p w:rsidR="007155EA" w:rsidRDefault="004A6F81" w:rsidP="004A6F81">
            <w:pPr>
              <w:tabs>
                <w:tab w:val="left" w:pos="-5310"/>
              </w:tabs>
              <w:spacing w:line="276" w:lineRule="auto"/>
              <w:jc w:val="both"/>
              <w:rPr>
                <w:rFonts w:ascii="Arial" w:hAnsi="Arial" w:cs="Arial"/>
                <w:sz w:val="28"/>
                <w:szCs w:val="28"/>
                <w:lang w:val="de-DE"/>
              </w:rPr>
            </w:pPr>
            <w:r>
              <w:rPr>
                <w:rFonts w:ascii="Arial" w:hAnsi="Arial" w:cs="Arial"/>
                <w:sz w:val="28"/>
                <w:szCs w:val="28"/>
                <w:lang w:val="de-DE"/>
              </w:rPr>
              <w:t>RM8,400.00</w:t>
            </w:r>
          </w:p>
        </w:tc>
      </w:tr>
      <w:tr w:rsidR="007155EA" w:rsidTr="004A6F81">
        <w:tc>
          <w:tcPr>
            <w:tcW w:w="5310" w:type="dxa"/>
            <w:shd w:val="clear" w:color="auto" w:fill="FFFFFF" w:themeFill="background1"/>
          </w:tcPr>
          <w:p w:rsidR="007155EA" w:rsidRPr="004A6F81" w:rsidRDefault="004A6F81" w:rsidP="004A6F81">
            <w:pPr>
              <w:pStyle w:val="ListParagraph"/>
              <w:numPr>
                <w:ilvl w:val="0"/>
                <w:numId w:val="22"/>
              </w:numPr>
              <w:tabs>
                <w:tab w:val="left" w:pos="-5310"/>
              </w:tabs>
              <w:spacing w:line="276" w:lineRule="auto"/>
              <w:ind w:hanging="738"/>
              <w:jc w:val="both"/>
              <w:rPr>
                <w:rFonts w:ascii="Arial" w:hAnsi="Arial" w:cs="Arial"/>
                <w:sz w:val="28"/>
                <w:szCs w:val="28"/>
                <w:lang w:val="de-DE"/>
              </w:rPr>
            </w:pPr>
            <w:r w:rsidRPr="004A6F81">
              <w:rPr>
                <w:rFonts w:ascii="Arial" w:hAnsi="Arial" w:cs="Arial"/>
                <w:sz w:val="28"/>
                <w:szCs w:val="28"/>
                <w:lang w:val="de-DE"/>
              </w:rPr>
              <w:t>Utiliti</w:t>
            </w:r>
          </w:p>
          <w:p w:rsidR="004A6F81" w:rsidRDefault="004A6F81" w:rsidP="004A6F81">
            <w:pPr>
              <w:pStyle w:val="ListParagraph"/>
              <w:tabs>
                <w:tab w:val="left" w:pos="-5310"/>
              </w:tabs>
              <w:spacing w:line="276" w:lineRule="auto"/>
              <w:jc w:val="both"/>
              <w:rPr>
                <w:rFonts w:ascii="Arial" w:hAnsi="Arial" w:cs="Arial"/>
                <w:sz w:val="28"/>
                <w:szCs w:val="28"/>
                <w:lang w:val="de-DE"/>
              </w:rPr>
            </w:pPr>
            <w:r w:rsidRPr="004A6F81">
              <w:rPr>
                <w:rFonts w:ascii="Arial" w:hAnsi="Arial" w:cs="Arial"/>
                <w:sz w:val="28"/>
                <w:szCs w:val="28"/>
                <w:lang w:val="de-DE"/>
              </w:rPr>
              <w:t>RM200.00 x 12 bulan</w:t>
            </w:r>
          </w:p>
          <w:p w:rsidR="004A6F81" w:rsidRPr="004A6F81" w:rsidRDefault="004A6F81" w:rsidP="004A6F81">
            <w:pPr>
              <w:pStyle w:val="ListParagraph"/>
              <w:tabs>
                <w:tab w:val="left" w:pos="-5310"/>
              </w:tabs>
              <w:spacing w:line="276" w:lineRule="auto"/>
              <w:jc w:val="both"/>
              <w:rPr>
                <w:rFonts w:ascii="Arial" w:hAnsi="Arial" w:cs="Arial"/>
                <w:sz w:val="28"/>
                <w:szCs w:val="28"/>
                <w:lang w:val="de-DE"/>
              </w:rPr>
            </w:pPr>
          </w:p>
        </w:tc>
        <w:tc>
          <w:tcPr>
            <w:tcW w:w="540" w:type="dxa"/>
            <w:shd w:val="clear" w:color="auto" w:fill="FFFFFF" w:themeFill="background1"/>
          </w:tcPr>
          <w:p w:rsidR="007155EA" w:rsidRDefault="004A6F81" w:rsidP="004A6F81">
            <w:pPr>
              <w:tabs>
                <w:tab w:val="left" w:pos="-5310"/>
              </w:tabs>
              <w:spacing w:line="276" w:lineRule="auto"/>
              <w:jc w:val="both"/>
              <w:rPr>
                <w:rFonts w:ascii="Arial" w:hAnsi="Arial" w:cs="Arial"/>
                <w:sz w:val="28"/>
                <w:szCs w:val="28"/>
                <w:lang w:val="de-DE"/>
              </w:rPr>
            </w:pPr>
            <w:r>
              <w:rPr>
                <w:rFonts w:ascii="Arial" w:hAnsi="Arial" w:cs="Arial"/>
                <w:sz w:val="28"/>
                <w:szCs w:val="28"/>
                <w:lang w:val="de-DE"/>
              </w:rPr>
              <w:t>-</w:t>
            </w:r>
          </w:p>
        </w:tc>
        <w:tc>
          <w:tcPr>
            <w:tcW w:w="3618" w:type="dxa"/>
            <w:shd w:val="clear" w:color="auto" w:fill="FFFFFF" w:themeFill="background1"/>
          </w:tcPr>
          <w:p w:rsidR="007155EA" w:rsidRDefault="004A6F81" w:rsidP="004A6F81">
            <w:pPr>
              <w:tabs>
                <w:tab w:val="left" w:pos="-5310"/>
              </w:tabs>
              <w:spacing w:line="276" w:lineRule="auto"/>
              <w:jc w:val="both"/>
              <w:rPr>
                <w:rFonts w:ascii="Arial" w:hAnsi="Arial" w:cs="Arial"/>
                <w:sz w:val="28"/>
                <w:szCs w:val="28"/>
                <w:lang w:val="de-DE"/>
              </w:rPr>
            </w:pPr>
            <w:r>
              <w:rPr>
                <w:rFonts w:ascii="Arial" w:hAnsi="Arial" w:cs="Arial"/>
                <w:sz w:val="28"/>
                <w:szCs w:val="28"/>
                <w:lang w:val="de-DE"/>
              </w:rPr>
              <w:t>RM2,400.00</w:t>
            </w:r>
          </w:p>
        </w:tc>
      </w:tr>
      <w:tr w:rsidR="007155EA" w:rsidTr="004A6F81">
        <w:tc>
          <w:tcPr>
            <w:tcW w:w="5310" w:type="dxa"/>
            <w:shd w:val="clear" w:color="auto" w:fill="FFFFFF" w:themeFill="background1"/>
          </w:tcPr>
          <w:p w:rsidR="007155EA" w:rsidRPr="004A6F81" w:rsidRDefault="004A6F81" w:rsidP="004A6F81">
            <w:pPr>
              <w:pStyle w:val="ListParagraph"/>
              <w:numPr>
                <w:ilvl w:val="0"/>
                <w:numId w:val="22"/>
              </w:numPr>
              <w:tabs>
                <w:tab w:val="left" w:pos="-5310"/>
              </w:tabs>
              <w:spacing w:line="276" w:lineRule="auto"/>
              <w:ind w:hanging="720"/>
              <w:jc w:val="both"/>
              <w:rPr>
                <w:rFonts w:ascii="Arial" w:hAnsi="Arial" w:cs="Arial"/>
                <w:sz w:val="28"/>
                <w:szCs w:val="28"/>
                <w:lang w:val="de-DE"/>
              </w:rPr>
            </w:pPr>
            <w:r w:rsidRPr="004A6F81">
              <w:rPr>
                <w:rFonts w:ascii="Arial" w:hAnsi="Arial" w:cs="Arial"/>
                <w:sz w:val="28"/>
                <w:szCs w:val="28"/>
                <w:lang w:val="de-DE"/>
              </w:rPr>
              <w:t>Penyengaraan untuk makan</w:t>
            </w:r>
          </w:p>
          <w:p w:rsidR="004A6F81" w:rsidRPr="004A6F81" w:rsidRDefault="004A6F81" w:rsidP="004A6F81">
            <w:pPr>
              <w:pStyle w:val="ListParagraph"/>
              <w:tabs>
                <w:tab w:val="left" w:pos="-5310"/>
              </w:tabs>
              <w:spacing w:line="276" w:lineRule="auto"/>
              <w:jc w:val="both"/>
              <w:rPr>
                <w:rFonts w:ascii="Arial" w:hAnsi="Arial" w:cs="Arial"/>
                <w:sz w:val="28"/>
                <w:szCs w:val="28"/>
                <w:lang w:val="de-DE"/>
              </w:rPr>
            </w:pPr>
            <w:r w:rsidRPr="004A6F81">
              <w:rPr>
                <w:rFonts w:ascii="Arial" w:hAnsi="Arial" w:cs="Arial"/>
                <w:sz w:val="28"/>
                <w:szCs w:val="28"/>
                <w:lang w:val="de-DE"/>
              </w:rPr>
              <w:t>RM1.40 x 30 orang x 365 hari</w:t>
            </w:r>
          </w:p>
        </w:tc>
        <w:tc>
          <w:tcPr>
            <w:tcW w:w="540" w:type="dxa"/>
            <w:shd w:val="clear" w:color="auto" w:fill="FFFFFF" w:themeFill="background1"/>
          </w:tcPr>
          <w:p w:rsidR="007155EA" w:rsidRDefault="004A6F81" w:rsidP="004A6F81">
            <w:pPr>
              <w:tabs>
                <w:tab w:val="left" w:pos="-5310"/>
              </w:tabs>
              <w:spacing w:line="276" w:lineRule="auto"/>
              <w:jc w:val="both"/>
              <w:rPr>
                <w:rFonts w:ascii="Arial" w:hAnsi="Arial" w:cs="Arial"/>
                <w:sz w:val="28"/>
                <w:szCs w:val="28"/>
                <w:lang w:val="de-DE"/>
              </w:rPr>
            </w:pPr>
            <w:r>
              <w:rPr>
                <w:rFonts w:ascii="Arial" w:hAnsi="Arial" w:cs="Arial"/>
                <w:sz w:val="28"/>
                <w:szCs w:val="28"/>
                <w:lang w:val="de-DE"/>
              </w:rPr>
              <w:t>-</w:t>
            </w:r>
          </w:p>
        </w:tc>
        <w:tc>
          <w:tcPr>
            <w:tcW w:w="3618" w:type="dxa"/>
            <w:shd w:val="clear" w:color="auto" w:fill="FFFFFF" w:themeFill="background1"/>
          </w:tcPr>
          <w:p w:rsidR="007155EA" w:rsidRDefault="004A6F81" w:rsidP="004A6F81">
            <w:pPr>
              <w:tabs>
                <w:tab w:val="left" w:pos="-5310"/>
              </w:tabs>
              <w:spacing w:line="276" w:lineRule="auto"/>
              <w:jc w:val="both"/>
              <w:rPr>
                <w:rFonts w:ascii="Arial" w:hAnsi="Arial" w:cs="Arial"/>
                <w:sz w:val="28"/>
                <w:szCs w:val="28"/>
                <w:lang w:val="de-DE"/>
              </w:rPr>
            </w:pPr>
            <w:r>
              <w:rPr>
                <w:rFonts w:ascii="Arial" w:hAnsi="Arial" w:cs="Arial"/>
                <w:sz w:val="28"/>
                <w:szCs w:val="28"/>
                <w:lang w:val="de-DE"/>
              </w:rPr>
              <w:t>RM15,330.00</w:t>
            </w:r>
          </w:p>
        </w:tc>
      </w:tr>
    </w:tbl>
    <w:p w:rsidR="00FD392F" w:rsidRPr="00F326CA" w:rsidRDefault="00FD392F" w:rsidP="004A6F81">
      <w:pPr>
        <w:tabs>
          <w:tab w:val="left" w:pos="-5310"/>
        </w:tabs>
        <w:spacing w:line="276" w:lineRule="auto"/>
        <w:jc w:val="both"/>
        <w:rPr>
          <w:rFonts w:ascii="Arial" w:hAnsi="Arial" w:cs="Arial"/>
          <w:sz w:val="28"/>
          <w:szCs w:val="28"/>
          <w:lang w:val="de-DE"/>
        </w:rPr>
      </w:pPr>
    </w:p>
    <w:p w:rsidR="005B6845" w:rsidRDefault="005B6845" w:rsidP="00FD392F">
      <w:pPr>
        <w:tabs>
          <w:tab w:val="left" w:pos="-5310"/>
        </w:tabs>
        <w:spacing w:line="480" w:lineRule="auto"/>
        <w:jc w:val="both"/>
        <w:rPr>
          <w:rFonts w:ascii="Arial" w:hAnsi="Arial" w:cs="Arial"/>
          <w:sz w:val="28"/>
          <w:szCs w:val="28"/>
          <w:lang w:val="ms-MY"/>
        </w:rPr>
      </w:pPr>
    </w:p>
    <w:p w:rsidR="005B6845" w:rsidRDefault="005B6845" w:rsidP="00FD392F">
      <w:pPr>
        <w:tabs>
          <w:tab w:val="left" w:pos="-5310"/>
        </w:tabs>
        <w:spacing w:line="480" w:lineRule="auto"/>
        <w:jc w:val="both"/>
        <w:rPr>
          <w:rFonts w:ascii="Arial" w:hAnsi="Arial" w:cs="Arial"/>
          <w:sz w:val="28"/>
          <w:szCs w:val="28"/>
          <w:lang w:val="ms-MY"/>
        </w:rPr>
      </w:pPr>
      <w:r>
        <w:rPr>
          <w:rFonts w:ascii="Arial" w:hAnsi="Arial" w:cs="Arial"/>
          <w:sz w:val="28"/>
          <w:szCs w:val="28"/>
          <w:lang w:val="ms-MY"/>
        </w:rPr>
        <w:t>Tuan Yang Dipertua,</w:t>
      </w:r>
    </w:p>
    <w:p w:rsidR="00CC7D07" w:rsidRDefault="00CC7D07" w:rsidP="00FD392F">
      <w:pPr>
        <w:tabs>
          <w:tab w:val="left" w:pos="-5310"/>
        </w:tabs>
        <w:spacing w:line="480" w:lineRule="auto"/>
        <w:jc w:val="both"/>
        <w:rPr>
          <w:rFonts w:ascii="Arial" w:hAnsi="Arial" w:cs="Arial"/>
          <w:sz w:val="28"/>
          <w:szCs w:val="28"/>
          <w:lang w:val="ms-MY"/>
        </w:rPr>
      </w:pPr>
    </w:p>
    <w:p w:rsidR="005B6845" w:rsidRDefault="00CC7D07" w:rsidP="00FD392F">
      <w:pPr>
        <w:tabs>
          <w:tab w:val="left" w:pos="-5310"/>
        </w:tabs>
        <w:spacing w:line="480" w:lineRule="auto"/>
        <w:jc w:val="both"/>
        <w:rPr>
          <w:rFonts w:ascii="Arial" w:hAnsi="Arial" w:cs="Arial"/>
          <w:sz w:val="28"/>
          <w:szCs w:val="28"/>
          <w:lang w:val="ms-MY"/>
        </w:rPr>
      </w:pPr>
      <w:r>
        <w:rPr>
          <w:rFonts w:ascii="Arial" w:hAnsi="Arial" w:cs="Arial"/>
          <w:sz w:val="28"/>
          <w:szCs w:val="28"/>
          <w:lang w:val="ms-MY"/>
        </w:rPr>
        <w:tab/>
      </w:r>
      <w:r w:rsidR="005B6845">
        <w:rPr>
          <w:rFonts w:ascii="Arial" w:hAnsi="Arial" w:cs="Arial"/>
          <w:sz w:val="28"/>
          <w:szCs w:val="28"/>
          <w:lang w:val="ms-MY"/>
        </w:rPr>
        <w:t>Jumlah Geran Operasi PAWE yang dis</w:t>
      </w:r>
      <w:r w:rsidR="00031F4D">
        <w:rPr>
          <w:rFonts w:ascii="Arial" w:hAnsi="Arial" w:cs="Arial"/>
          <w:sz w:val="28"/>
          <w:szCs w:val="28"/>
          <w:lang w:val="ms-MY"/>
        </w:rPr>
        <w:t xml:space="preserve">alurkan setiap tahun hanya untuk membantu menampung sebahagian </w:t>
      </w:r>
      <w:r w:rsidR="005B6845">
        <w:rPr>
          <w:rFonts w:ascii="Arial" w:hAnsi="Arial" w:cs="Arial"/>
          <w:sz w:val="28"/>
          <w:szCs w:val="28"/>
          <w:lang w:val="ms-MY"/>
        </w:rPr>
        <w:t xml:space="preserve">perbelanjaan </w:t>
      </w:r>
      <w:r w:rsidR="0030688D">
        <w:rPr>
          <w:rFonts w:ascii="Arial" w:hAnsi="Arial" w:cs="Arial"/>
          <w:sz w:val="28"/>
          <w:szCs w:val="28"/>
          <w:lang w:val="ms-MY"/>
        </w:rPr>
        <w:t xml:space="preserve">bagi </w:t>
      </w:r>
      <w:r w:rsidR="005B6845">
        <w:rPr>
          <w:rFonts w:ascii="Arial" w:hAnsi="Arial" w:cs="Arial"/>
          <w:sz w:val="28"/>
          <w:szCs w:val="28"/>
          <w:lang w:val="ms-MY"/>
        </w:rPr>
        <w:t>PAWE</w:t>
      </w:r>
      <w:r w:rsidR="00031F4D">
        <w:rPr>
          <w:rFonts w:ascii="Arial" w:hAnsi="Arial" w:cs="Arial"/>
          <w:sz w:val="28"/>
          <w:szCs w:val="28"/>
          <w:lang w:val="ms-MY"/>
        </w:rPr>
        <w:t>.</w:t>
      </w:r>
      <w:r w:rsidR="0030688D">
        <w:rPr>
          <w:rFonts w:ascii="Arial" w:hAnsi="Arial" w:cs="Arial"/>
          <w:sz w:val="28"/>
          <w:szCs w:val="28"/>
          <w:lang w:val="ms-MY"/>
        </w:rPr>
        <w:t xml:space="preserve"> Jawatankuasa Pengurusan PAWE </w:t>
      </w:r>
      <w:r w:rsidR="00031F4D">
        <w:rPr>
          <w:rFonts w:ascii="Arial" w:hAnsi="Arial" w:cs="Arial"/>
          <w:sz w:val="28"/>
          <w:szCs w:val="28"/>
          <w:lang w:val="ms-MY"/>
        </w:rPr>
        <w:t xml:space="preserve">setempat </w:t>
      </w:r>
      <w:r w:rsidR="0030688D">
        <w:rPr>
          <w:rFonts w:ascii="Arial" w:hAnsi="Arial" w:cs="Arial"/>
          <w:sz w:val="28"/>
          <w:szCs w:val="28"/>
          <w:lang w:val="ms-MY"/>
        </w:rPr>
        <w:t>perlu memainkan peranan yang aktif dalam mendapatkan dana bagi menam</w:t>
      </w:r>
      <w:r w:rsidR="00031F4D">
        <w:rPr>
          <w:rFonts w:ascii="Arial" w:hAnsi="Arial" w:cs="Arial"/>
          <w:sz w:val="28"/>
          <w:szCs w:val="28"/>
          <w:lang w:val="ms-MY"/>
        </w:rPr>
        <w:t>pung keperluan kewangan</w:t>
      </w:r>
      <w:r w:rsidR="0030688D">
        <w:rPr>
          <w:rFonts w:ascii="Arial" w:hAnsi="Arial" w:cs="Arial"/>
          <w:sz w:val="28"/>
          <w:szCs w:val="28"/>
          <w:lang w:val="ms-MY"/>
        </w:rPr>
        <w:t xml:space="preserve"> PAWE. </w:t>
      </w:r>
      <w:r w:rsidR="005B6845">
        <w:rPr>
          <w:rFonts w:ascii="Arial" w:hAnsi="Arial" w:cs="Arial"/>
          <w:sz w:val="28"/>
          <w:szCs w:val="28"/>
          <w:lang w:val="ms-MY"/>
        </w:rPr>
        <w:t xml:space="preserve"> </w:t>
      </w:r>
    </w:p>
    <w:p w:rsidR="00A56EA3" w:rsidRDefault="00A56EA3" w:rsidP="00FD392F">
      <w:pPr>
        <w:tabs>
          <w:tab w:val="left" w:pos="-5310"/>
        </w:tabs>
        <w:spacing w:line="480" w:lineRule="auto"/>
        <w:jc w:val="both"/>
        <w:rPr>
          <w:rFonts w:ascii="Arial" w:hAnsi="Arial" w:cs="Arial"/>
          <w:sz w:val="28"/>
          <w:szCs w:val="28"/>
          <w:lang w:val="ms-MY"/>
        </w:rPr>
      </w:pPr>
    </w:p>
    <w:p w:rsidR="007155EA" w:rsidRDefault="007155EA" w:rsidP="00FD392F">
      <w:pPr>
        <w:tabs>
          <w:tab w:val="left" w:pos="-5310"/>
        </w:tabs>
        <w:spacing w:line="480" w:lineRule="auto"/>
        <w:jc w:val="both"/>
        <w:rPr>
          <w:rFonts w:ascii="Arial" w:hAnsi="Arial" w:cs="Arial"/>
          <w:sz w:val="28"/>
          <w:szCs w:val="28"/>
          <w:lang w:val="ms-MY"/>
        </w:rPr>
      </w:pPr>
    </w:p>
    <w:p w:rsidR="00C10824" w:rsidRDefault="00C10824" w:rsidP="00FD392F">
      <w:pPr>
        <w:tabs>
          <w:tab w:val="left" w:pos="-5310"/>
        </w:tabs>
        <w:spacing w:line="480" w:lineRule="auto"/>
        <w:jc w:val="both"/>
        <w:rPr>
          <w:rFonts w:ascii="Arial" w:hAnsi="Arial" w:cs="Arial"/>
          <w:sz w:val="28"/>
          <w:szCs w:val="28"/>
          <w:lang w:val="ms-MY"/>
        </w:rPr>
      </w:pPr>
    </w:p>
    <w:p w:rsidR="007155EA" w:rsidRDefault="007155EA" w:rsidP="00FD392F">
      <w:pPr>
        <w:tabs>
          <w:tab w:val="left" w:pos="-5310"/>
        </w:tabs>
        <w:spacing w:line="480" w:lineRule="auto"/>
        <w:jc w:val="both"/>
        <w:rPr>
          <w:rFonts w:ascii="Arial" w:hAnsi="Arial" w:cs="Arial"/>
          <w:sz w:val="28"/>
          <w:szCs w:val="28"/>
          <w:lang w:val="ms-MY"/>
        </w:rPr>
      </w:pPr>
    </w:p>
    <w:p w:rsidR="007155EA" w:rsidRDefault="007155EA" w:rsidP="00FD392F">
      <w:pPr>
        <w:tabs>
          <w:tab w:val="left" w:pos="-5310"/>
        </w:tabs>
        <w:spacing w:line="480" w:lineRule="auto"/>
        <w:jc w:val="both"/>
        <w:rPr>
          <w:rFonts w:ascii="Arial" w:hAnsi="Arial" w:cs="Arial"/>
          <w:sz w:val="28"/>
          <w:szCs w:val="28"/>
          <w:lang w:val="ms-MY"/>
        </w:rPr>
      </w:pPr>
    </w:p>
    <w:p w:rsidR="00B65F2B" w:rsidRDefault="00B65F2B" w:rsidP="00FD392F">
      <w:pPr>
        <w:tabs>
          <w:tab w:val="left" w:pos="-5310"/>
        </w:tabs>
        <w:spacing w:line="480" w:lineRule="auto"/>
        <w:jc w:val="both"/>
        <w:rPr>
          <w:rFonts w:ascii="Arial" w:hAnsi="Arial" w:cs="Arial"/>
          <w:sz w:val="28"/>
          <w:szCs w:val="28"/>
          <w:lang w:val="ms-MY"/>
        </w:rPr>
      </w:pPr>
    </w:p>
    <w:sectPr w:rsidR="00B65F2B" w:rsidSect="00FD392F">
      <w:headerReference w:type="default" r:id="rId8"/>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C5" w:rsidRDefault="00A00EC5" w:rsidP="00847A4B">
      <w:r>
        <w:separator/>
      </w:r>
    </w:p>
  </w:endnote>
  <w:endnote w:type="continuationSeparator" w:id="0">
    <w:p w:rsidR="00A00EC5" w:rsidRDefault="00A00EC5" w:rsidP="0084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95966"/>
      <w:docPartObj>
        <w:docPartGallery w:val="Page Numbers (Bottom of Page)"/>
        <w:docPartUnique/>
      </w:docPartObj>
    </w:sdtPr>
    <w:sdtEndPr/>
    <w:sdtContent>
      <w:p w:rsidR="0026308C" w:rsidRDefault="00436DBE">
        <w:pPr>
          <w:pStyle w:val="Footer"/>
          <w:jc w:val="center"/>
        </w:pPr>
        <w:r>
          <w:fldChar w:fldCharType="begin"/>
        </w:r>
        <w:r>
          <w:instrText xml:space="preserve"> PAGE   \* MERGEFORMAT </w:instrText>
        </w:r>
        <w:r>
          <w:fldChar w:fldCharType="separate"/>
        </w:r>
        <w:r w:rsidR="00263BE2">
          <w:rPr>
            <w:noProof/>
          </w:rPr>
          <w:t>4</w:t>
        </w:r>
        <w:r>
          <w:rPr>
            <w:noProof/>
          </w:rPr>
          <w:fldChar w:fldCharType="end"/>
        </w:r>
      </w:p>
    </w:sdtContent>
  </w:sdt>
  <w:p w:rsidR="0026308C" w:rsidRDefault="00263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C5" w:rsidRDefault="00A00EC5" w:rsidP="00847A4B">
      <w:r>
        <w:separator/>
      </w:r>
    </w:p>
  </w:footnote>
  <w:footnote w:type="continuationSeparator" w:id="0">
    <w:p w:rsidR="00A00EC5" w:rsidRDefault="00A00EC5" w:rsidP="00847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8C" w:rsidRDefault="0026308C">
    <w:pPr>
      <w:pStyle w:val="Header"/>
      <w:jc w:val="center"/>
    </w:pPr>
  </w:p>
  <w:p w:rsidR="0026308C" w:rsidRDefault="002630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183"/>
    <w:multiLevelType w:val="hybridMultilevel"/>
    <w:tmpl w:val="B3B0D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C1A54"/>
    <w:multiLevelType w:val="hybridMultilevel"/>
    <w:tmpl w:val="D2EA1022"/>
    <w:lvl w:ilvl="0" w:tplc="9858DA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D7C41"/>
    <w:multiLevelType w:val="hybridMultilevel"/>
    <w:tmpl w:val="F26C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A06B4"/>
    <w:multiLevelType w:val="hybridMultilevel"/>
    <w:tmpl w:val="D10A1E7A"/>
    <w:lvl w:ilvl="0" w:tplc="F904B0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9188A"/>
    <w:multiLevelType w:val="hybridMultilevel"/>
    <w:tmpl w:val="A3187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27EF9"/>
    <w:multiLevelType w:val="hybridMultilevel"/>
    <w:tmpl w:val="D78816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87283"/>
    <w:multiLevelType w:val="hybridMultilevel"/>
    <w:tmpl w:val="BE0A14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EE68E3"/>
    <w:multiLevelType w:val="hybridMultilevel"/>
    <w:tmpl w:val="19ECF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31A9B"/>
    <w:multiLevelType w:val="hybridMultilevel"/>
    <w:tmpl w:val="C44ADD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31C59"/>
    <w:multiLevelType w:val="hybridMultilevel"/>
    <w:tmpl w:val="90C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D7F76"/>
    <w:multiLevelType w:val="multilevel"/>
    <w:tmpl w:val="6C0A4686"/>
    <w:lvl w:ilvl="0">
      <w:start w:val="3"/>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11">
    <w:nsid w:val="46B669DA"/>
    <w:multiLevelType w:val="hybridMultilevel"/>
    <w:tmpl w:val="8D02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93DA6"/>
    <w:multiLevelType w:val="hybridMultilevel"/>
    <w:tmpl w:val="E9D6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467CAF"/>
    <w:multiLevelType w:val="hybridMultilevel"/>
    <w:tmpl w:val="5692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3A5E5A"/>
    <w:multiLevelType w:val="hybridMultilevel"/>
    <w:tmpl w:val="C790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EA289D"/>
    <w:multiLevelType w:val="multilevel"/>
    <w:tmpl w:val="F880FD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937545C"/>
    <w:multiLevelType w:val="hybridMultilevel"/>
    <w:tmpl w:val="60589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1C6646"/>
    <w:multiLevelType w:val="hybridMultilevel"/>
    <w:tmpl w:val="8D767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820518"/>
    <w:multiLevelType w:val="hybridMultilevel"/>
    <w:tmpl w:val="B1BC0CA4"/>
    <w:lvl w:ilvl="0" w:tplc="648AA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615D8F"/>
    <w:multiLevelType w:val="hybridMultilevel"/>
    <w:tmpl w:val="BA30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414B5"/>
    <w:multiLevelType w:val="hybridMultilevel"/>
    <w:tmpl w:val="BD329BFE"/>
    <w:lvl w:ilvl="0" w:tplc="65806FEA">
      <w:start w:val="1"/>
      <w:numFmt w:val="decimal"/>
      <w:lvlText w:val="%1."/>
      <w:lvlJc w:val="left"/>
      <w:pPr>
        <w:ind w:left="765" w:hanging="360"/>
      </w:pPr>
      <w:rPr>
        <w:rFonts w:eastAsia="Calibri" w:hint="default"/>
        <w:color w:val="auto"/>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7A654FCA"/>
    <w:multiLevelType w:val="hybridMultilevel"/>
    <w:tmpl w:val="EE74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2F2C15"/>
    <w:multiLevelType w:val="hybridMultilevel"/>
    <w:tmpl w:val="ED124DB6"/>
    <w:lvl w:ilvl="0" w:tplc="6EE01584">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7"/>
  </w:num>
  <w:num w:numId="4">
    <w:abstractNumId w:val="13"/>
  </w:num>
  <w:num w:numId="5">
    <w:abstractNumId w:val="20"/>
  </w:num>
  <w:num w:numId="6">
    <w:abstractNumId w:val="18"/>
  </w:num>
  <w:num w:numId="7">
    <w:abstractNumId w:val="22"/>
  </w:num>
  <w:num w:numId="8">
    <w:abstractNumId w:val="12"/>
  </w:num>
  <w:num w:numId="9">
    <w:abstractNumId w:val="2"/>
  </w:num>
  <w:num w:numId="10">
    <w:abstractNumId w:val="0"/>
  </w:num>
  <w:num w:numId="11">
    <w:abstractNumId w:val="16"/>
  </w:num>
  <w:num w:numId="12">
    <w:abstractNumId w:val="14"/>
  </w:num>
  <w:num w:numId="13">
    <w:abstractNumId w:val="19"/>
  </w:num>
  <w:num w:numId="14">
    <w:abstractNumId w:val="11"/>
  </w:num>
  <w:num w:numId="15">
    <w:abstractNumId w:val="21"/>
  </w:num>
  <w:num w:numId="16">
    <w:abstractNumId w:val="7"/>
  </w:num>
  <w:num w:numId="17">
    <w:abstractNumId w:val="4"/>
  </w:num>
  <w:num w:numId="18">
    <w:abstractNumId w:val="9"/>
  </w:num>
  <w:num w:numId="19">
    <w:abstractNumId w:val="15"/>
  </w:num>
  <w:num w:numId="20">
    <w:abstractNumId w:val="6"/>
  </w:num>
  <w:num w:numId="21">
    <w:abstractNumId w:val="8"/>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2F"/>
    <w:rsid w:val="00000191"/>
    <w:rsid w:val="00031F4D"/>
    <w:rsid w:val="00061B2C"/>
    <w:rsid w:val="000F6AEA"/>
    <w:rsid w:val="00110B7B"/>
    <w:rsid w:val="00110F6B"/>
    <w:rsid w:val="001113E5"/>
    <w:rsid w:val="001517FE"/>
    <w:rsid w:val="001702DC"/>
    <w:rsid w:val="0018159B"/>
    <w:rsid w:val="00241E98"/>
    <w:rsid w:val="0026308C"/>
    <w:rsid w:val="00263BE2"/>
    <w:rsid w:val="00266812"/>
    <w:rsid w:val="00293FA1"/>
    <w:rsid w:val="002C6DE4"/>
    <w:rsid w:val="0030688D"/>
    <w:rsid w:val="00410773"/>
    <w:rsid w:val="00414C6A"/>
    <w:rsid w:val="0042167E"/>
    <w:rsid w:val="00436DBE"/>
    <w:rsid w:val="004A2022"/>
    <w:rsid w:val="004A6F81"/>
    <w:rsid w:val="004E62CD"/>
    <w:rsid w:val="005B6845"/>
    <w:rsid w:val="00635BF0"/>
    <w:rsid w:val="006375C0"/>
    <w:rsid w:val="00642B87"/>
    <w:rsid w:val="006A185A"/>
    <w:rsid w:val="007155EA"/>
    <w:rsid w:val="00774F98"/>
    <w:rsid w:val="00803803"/>
    <w:rsid w:val="00805B9B"/>
    <w:rsid w:val="00847A4B"/>
    <w:rsid w:val="00894F6C"/>
    <w:rsid w:val="008E36A0"/>
    <w:rsid w:val="008F6C83"/>
    <w:rsid w:val="009055BB"/>
    <w:rsid w:val="009B5637"/>
    <w:rsid w:val="009D3709"/>
    <w:rsid w:val="009D3DCD"/>
    <w:rsid w:val="00A00EC5"/>
    <w:rsid w:val="00A56EA3"/>
    <w:rsid w:val="00AA1FA9"/>
    <w:rsid w:val="00AB0B1E"/>
    <w:rsid w:val="00B65F2B"/>
    <w:rsid w:val="00BD531A"/>
    <w:rsid w:val="00C10824"/>
    <w:rsid w:val="00CC7D07"/>
    <w:rsid w:val="00D1520D"/>
    <w:rsid w:val="00D92D3C"/>
    <w:rsid w:val="00DC70BB"/>
    <w:rsid w:val="00DF74D6"/>
    <w:rsid w:val="00EA0D9A"/>
    <w:rsid w:val="00FD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8834D-4FF0-43E5-86A0-D1F39958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92F"/>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rsid w:val="00FD39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FD392F"/>
    <w:pPr>
      <w:keepNext/>
      <w:tabs>
        <w:tab w:val="num" w:pos="720"/>
      </w:tabs>
      <w:spacing w:line="480" w:lineRule="auto"/>
      <w:ind w:left="720" w:hanging="720"/>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92F"/>
    <w:rPr>
      <w:rFonts w:asciiTheme="majorHAnsi" w:eastAsiaTheme="majorEastAsia" w:hAnsiTheme="majorHAnsi" w:cstheme="majorBidi"/>
      <w:b/>
      <w:bCs/>
      <w:color w:val="365F91" w:themeColor="accent1" w:themeShade="BF"/>
      <w:sz w:val="28"/>
      <w:szCs w:val="28"/>
      <w:lang w:eastAsia="ar-SA"/>
    </w:rPr>
  </w:style>
  <w:style w:type="character" w:customStyle="1" w:styleId="Heading3Char">
    <w:name w:val="Heading 3 Char"/>
    <w:basedOn w:val="DefaultParagraphFont"/>
    <w:link w:val="Heading3"/>
    <w:rsid w:val="00FD392F"/>
    <w:rPr>
      <w:rFonts w:ascii="Arial" w:eastAsia="Times New Roman" w:hAnsi="Arial" w:cs="Times New Roman"/>
      <w:sz w:val="28"/>
      <w:szCs w:val="20"/>
      <w:lang w:eastAsia="ar-SA"/>
    </w:rPr>
  </w:style>
  <w:style w:type="paragraph" w:styleId="ListParagraph">
    <w:name w:val="List Paragraph"/>
    <w:basedOn w:val="Normal"/>
    <w:uiPriority w:val="34"/>
    <w:qFormat/>
    <w:rsid w:val="00FD392F"/>
    <w:pPr>
      <w:ind w:left="720"/>
    </w:pPr>
    <w:rPr>
      <w:sz w:val="24"/>
      <w:szCs w:val="24"/>
    </w:rPr>
  </w:style>
  <w:style w:type="table" w:styleId="TableGrid">
    <w:name w:val="Table Grid"/>
    <w:basedOn w:val="TableNormal"/>
    <w:uiPriority w:val="59"/>
    <w:rsid w:val="00FD39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FD392F"/>
    <w:pPr>
      <w:spacing w:after="0" w:line="240" w:lineRule="auto"/>
    </w:pPr>
    <w:rPr>
      <w:rFonts w:ascii="Calibri" w:eastAsia="Calibri" w:hAnsi="Calibri" w:cs="Times New Roman"/>
    </w:rPr>
  </w:style>
  <w:style w:type="character" w:customStyle="1" w:styleId="NoSpacingChar">
    <w:name w:val="No Spacing Char"/>
    <w:link w:val="NoSpacing"/>
    <w:uiPriority w:val="1"/>
    <w:rsid w:val="00FD392F"/>
    <w:rPr>
      <w:rFonts w:ascii="Calibri" w:eastAsia="Calibri" w:hAnsi="Calibri" w:cs="Times New Roman"/>
    </w:rPr>
  </w:style>
  <w:style w:type="paragraph" w:styleId="Header">
    <w:name w:val="header"/>
    <w:basedOn w:val="Normal"/>
    <w:link w:val="HeaderChar"/>
    <w:uiPriority w:val="99"/>
    <w:unhideWhenUsed/>
    <w:rsid w:val="00FD392F"/>
    <w:pPr>
      <w:tabs>
        <w:tab w:val="center" w:pos="4680"/>
        <w:tab w:val="right" w:pos="9360"/>
      </w:tabs>
    </w:pPr>
  </w:style>
  <w:style w:type="character" w:customStyle="1" w:styleId="HeaderChar">
    <w:name w:val="Header Char"/>
    <w:basedOn w:val="DefaultParagraphFont"/>
    <w:link w:val="Header"/>
    <w:uiPriority w:val="99"/>
    <w:rsid w:val="00FD392F"/>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FD392F"/>
    <w:pPr>
      <w:tabs>
        <w:tab w:val="center" w:pos="4680"/>
        <w:tab w:val="right" w:pos="9360"/>
      </w:tabs>
    </w:pPr>
  </w:style>
  <w:style w:type="character" w:customStyle="1" w:styleId="FooterChar">
    <w:name w:val="Footer Char"/>
    <w:basedOn w:val="DefaultParagraphFont"/>
    <w:link w:val="Footer"/>
    <w:uiPriority w:val="99"/>
    <w:rsid w:val="00FD392F"/>
    <w:rPr>
      <w:rFonts w:ascii="Times New Roman" w:eastAsia="Times New Roman" w:hAnsi="Times New Roman" w:cs="Times New Roman"/>
      <w:sz w:val="20"/>
      <w:szCs w:val="20"/>
      <w:lang w:eastAsia="ar-SA"/>
    </w:rPr>
  </w:style>
  <w:style w:type="paragraph" w:styleId="NormalWeb">
    <w:name w:val="Normal (Web)"/>
    <w:basedOn w:val="Normal"/>
    <w:uiPriority w:val="99"/>
    <w:rsid w:val="00FD392F"/>
    <w:pPr>
      <w:suppressAutoHyphens w:val="0"/>
      <w:spacing w:before="100" w:beforeAutospacing="1" w:after="115"/>
    </w:pPr>
    <w:rPr>
      <w:sz w:val="24"/>
      <w:szCs w:val="24"/>
      <w:lang w:eastAsia="en-US"/>
    </w:rPr>
  </w:style>
  <w:style w:type="table" w:customStyle="1" w:styleId="MediumList11">
    <w:name w:val="Medium List 11"/>
    <w:basedOn w:val="TableNormal"/>
    <w:uiPriority w:val="65"/>
    <w:rsid w:val="00FD392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6">
    <w:name w:val="Medium List 1 Accent 6"/>
    <w:basedOn w:val="TableNormal"/>
    <w:uiPriority w:val="65"/>
    <w:rsid w:val="00FD392F"/>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Hyperlink">
    <w:name w:val="Hyperlink"/>
    <w:basedOn w:val="DefaultParagraphFont"/>
    <w:uiPriority w:val="99"/>
    <w:unhideWhenUsed/>
    <w:rsid w:val="00FD3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788CA-4A89-4B36-A65F-E8C65345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dalila</dc:creator>
  <cp:lastModifiedBy>Mohamad Aidil Adam Abdullah</cp:lastModifiedBy>
  <cp:revision>8</cp:revision>
  <dcterms:created xsi:type="dcterms:W3CDTF">2016-05-20T02:43:00Z</dcterms:created>
  <dcterms:modified xsi:type="dcterms:W3CDTF">2016-05-20T07:24:00Z</dcterms:modified>
</cp:coreProperties>
</file>